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17897B73"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r w:rsidR="006D4AEE">
              <w:t>1</w:t>
            </w:r>
            <w:r w:rsidRPr="00CE4A0C">
              <w:t>.</w:t>
            </w:r>
            <w:bookmarkEnd w:id="3"/>
            <w:r w:rsidR="00155281">
              <w:t>1</w:t>
            </w:r>
            <w:r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w:t>
            </w:r>
            <w:r w:rsidR="00155281">
              <w:rPr>
                <w:sz w:val="32"/>
              </w:rPr>
              <w:t>1</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lastRenderedPageBreak/>
        <w:t>Contents</w:t>
      </w:r>
    </w:p>
    <w:p w14:paraId="4D0D3B24" w14:textId="6870230D" w:rsidR="005E2610"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E2610">
        <w:rPr>
          <w:noProof/>
        </w:rPr>
        <w:t>Foreword</w:t>
      </w:r>
      <w:r w:rsidR="005E2610">
        <w:rPr>
          <w:noProof/>
        </w:rPr>
        <w:tab/>
      </w:r>
      <w:r w:rsidR="005E2610">
        <w:rPr>
          <w:noProof/>
        </w:rPr>
        <w:fldChar w:fldCharType="begin"/>
      </w:r>
      <w:r w:rsidR="005E2610">
        <w:rPr>
          <w:noProof/>
        </w:rPr>
        <w:instrText xml:space="preserve"> PAGEREF _Toc157770314 \h </w:instrText>
      </w:r>
      <w:r w:rsidR="005E2610">
        <w:rPr>
          <w:noProof/>
        </w:rPr>
      </w:r>
      <w:r w:rsidR="005E2610">
        <w:rPr>
          <w:noProof/>
        </w:rPr>
        <w:fldChar w:fldCharType="separate"/>
      </w:r>
      <w:r w:rsidR="005E2610">
        <w:rPr>
          <w:noProof/>
        </w:rPr>
        <w:t>5</w:t>
      </w:r>
      <w:r w:rsidR="005E2610">
        <w:rPr>
          <w:noProof/>
        </w:rPr>
        <w:fldChar w:fldCharType="end"/>
      </w:r>
    </w:p>
    <w:p w14:paraId="0FA2C0E1" w14:textId="122AA684" w:rsidR="005E2610" w:rsidRDefault="005E2610">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_Toc157770315 \h </w:instrText>
      </w:r>
      <w:r>
        <w:rPr>
          <w:noProof/>
        </w:rPr>
      </w:r>
      <w:r>
        <w:rPr>
          <w:noProof/>
        </w:rPr>
        <w:fldChar w:fldCharType="separate"/>
      </w:r>
      <w:r>
        <w:rPr>
          <w:noProof/>
        </w:rPr>
        <w:t>6</w:t>
      </w:r>
      <w:r>
        <w:rPr>
          <w:noProof/>
        </w:rPr>
        <w:fldChar w:fldCharType="end"/>
      </w:r>
    </w:p>
    <w:p w14:paraId="71CE2152" w14:textId="1B89E905" w:rsidR="005E2610" w:rsidRDefault="005E2610">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_Toc157770316 \h </w:instrText>
      </w:r>
      <w:r>
        <w:rPr>
          <w:noProof/>
        </w:rPr>
      </w:r>
      <w:r>
        <w:rPr>
          <w:noProof/>
        </w:rPr>
        <w:fldChar w:fldCharType="separate"/>
      </w:r>
      <w:r>
        <w:rPr>
          <w:noProof/>
        </w:rPr>
        <w:t>7</w:t>
      </w:r>
      <w:r>
        <w:rPr>
          <w:noProof/>
        </w:rPr>
        <w:fldChar w:fldCharType="end"/>
      </w:r>
    </w:p>
    <w:p w14:paraId="0BE13FBA" w14:textId="3E584B8B" w:rsidR="005E2610" w:rsidRDefault="005E2610">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_Toc157770317 \h </w:instrText>
      </w:r>
      <w:r>
        <w:rPr>
          <w:noProof/>
        </w:rPr>
      </w:r>
      <w:r>
        <w:rPr>
          <w:noProof/>
        </w:rPr>
        <w:fldChar w:fldCharType="separate"/>
      </w:r>
      <w:r>
        <w:rPr>
          <w:noProof/>
        </w:rPr>
        <w:t>7</w:t>
      </w:r>
      <w:r>
        <w:rPr>
          <w:noProof/>
        </w:rPr>
        <w:fldChar w:fldCharType="end"/>
      </w:r>
    </w:p>
    <w:p w14:paraId="5B567CA3" w14:textId="2699C644" w:rsidR="005E2610" w:rsidRDefault="005E2610">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_Toc157770318 \h </w:instrText>
      </w:r>
      <w:r>
        <w:rPr>
          <w:noProof/>
        </w:rPr>
      </w:r>
      <w:r>
        <w:rPr>
          <w:noProof/>
        </w:rPr>
        <w:fldChar w:fldCharType="separate"/>
      </w:r>
      <w:r>
        <w:rPr>
          <w:noProof/>
        </w:rPr>
        <w:t>9</w:t>
      </w:r>
      <w:r>
        <w:rPr>
          <w:noProof/>
        </w:rPr>
        <w:fldChar w:fldCharType="end"/>
      </w:r>
    </w:p>
    <w:p w14:paraId="1FF870A7" w14:textId="547C9266" w:rsidR="005E2610" w:rsidRDefault="005E2610">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_Toc157770319 \h </w:instrText>
      </w:r>
      <w:r>
        <w:rPr>
          <w:noProof/>
        </w:rPr>
      </w:r>
      <w:r>
        <w:rPr>
          <w:noProof/>
        </w:rPr>
        <w:fldChar w:fldCharType="separate"/>
      </w:r>
      <w:r>
        <w:rPr>
          <w:noProof/>
        </w:rPr>
        <w:t>9</w:t>
      </w:r>
      <w:r>
        <w:rPr>
          <w:noProof/>
        </w:rPr>
        <w:fldChar w:fldCharType="end"/>
      </w:r>
    </w:p>
    <w:p w14:paraId="19067EAD" w14:textId="73F64E88" w:rsidR="005E2610" w:rsidRDefault="005E2610">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_Toc157770320 \h </w:instrText>
      </w:r>
      <w:r>
        <w:rPr>
          <w:noProof/>
        </w:rPr>
      </w:r>
      <w:r>
        <w:rPr>
          <w:noProof/>
        </w:rPr>
        <w:fldChar w:fldCharType="separate"/>
      </w:r>
      <w:r>
        <w:rPr>
          <w:noProof/>
        </w:rPr>
        <w:t>9</w:t>
      </w:r>
      <w:r>
        <w:rPr>
          <w:noProof/>
        </w:rPr>
        <w:fldChar w:fldCharType="end"/>
      </w:r>
    </w:p>
    <w:p w14:paraId="29367BAE" w14:textId="1841D97C" w:rsidR="005E2610" w:rsidRDefault="005E2610">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_Toc157770321 \h </w:instrText>
      </w:r>
      <w:r>
        <w:rPr>
          <w:noProof/>
        </w:rPr>
      </w:r>
      <w:r>
        <w:rPr>
          <w:noProof/>
        </w:rPr>
        <w:fldChar w:fldCharType="separate"/>
      </w:r>
      <w:r>
        <w:rPr>
          <w:noProof/>
        </w:rPr>
        <w:t>9</w:t>
      </w:r>
      <w:r>
        <w:rPr>
          <w:noProof/>
        </w:rPr>
        <w:fldChar w:fldCharType="end"/>
      </w:r>
    </w:p>
    <w:p w14:paraId="2A338AF8" w14:textId="13B67C76" w:rsidR="005E2610" w:rsidRDefault="005E2610">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_Toc157770322 \h </w:instrText>
      </w:r>
      <w:r>
        <w:rPr>
          <w:noProof/>
        </w:rPr>
      </w:r>
      <w:r>
        <w:rPr>
          <w:noProof/>
        </w:rPr>
        <w:fldChar w:fldCharType="separate"/>
      </w:r>
      <w:r>
        <w:rPr>
          <w:noProof/>
        </w:rPr>
        <w:t>12</w:t>
      </w:r>
      <w:r>
        <w:rPr>
          <w:noProof/>
        </w:rPr>
        <w:fldChar w:fldCharType="end"/>
      </w:r>
    </w:p>
    <w:p w14:paraId="16670DE2" w14:textId="14BD7D77" w:rsidR="005E2610" w:rsidRDefault="005E2610">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_Toc157770323 \h </w:instrText>
      </w:r>
      <w:r>
        <w:rPr>
          <w:noProof/>
        </w:rPr>
      </w:r>
      <w:r>
        <w:rPr>
          <w:noProof/>
        </w:rPr>
        <w:fldChar w:fldCharType="separate"/>
      </w:r>
      <w:r>
        <w:rPr>
          <w:noProof/>
        </w:rPr>
        <w:t>12</w:t>
      </w:r>
      <w:r>
        <w:rPr>
          <w:noProof/>
        </w:rPr>
        <w:fldChar w:fldCharType="end"/>
      </w:r>
    </w:p>
    <w:p w14:paraId="0A8C5D03" w14:textId="6EFC4B15" w:rsidR="005E2610" w:rsidRDefault="005E2610">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_Toc157770324 \h </w:instrText>
      </w:r>
      <w:r>
        <w:rPr>
          <w:noProof/>
        </w:rPr>
      </w:r>
      <w:r>
        <w:rPr>
          <w:noProof/>
        </w:rPr>
        <w:fldChar w:fldCharType="separate"/>
      </w:r>
      <w:r>
        <w:rPr>
          <w:noProof/>
        </w:rPr>
        <w:t>13</w:t>
      </w:r>
      <w:r>
        <w:rPr>
          <w:noProof/>
        </w:rPr>
        <w:fldChar w:fldCharType="end"/>
      </w:r>
    </w:p>
    <w:p w14:paraId="45D901A0" w14:textId="65F80C47" w:rsidR="005E2610" w:rsidRDefault="005E2610">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_Toc157770325 \h </w:instrText>
      </w:r>
      <w:r>
        <w:rPr>
          <w:noProof/>
        </w:rPr>
      </w:r>
      <w:r>
        <w:rPr>
          <w:noProof/>
        </w:rPr>
        <w:fldChar w:fldCharType="separate"/>
      </w:r>
      <w:r>
        <w:rPr>
          <w:noProof/>
        </w:rPr>
        <w:t>13</w:t>
      </w:r>
      <w:r>
        <w:rPr>
          <w:noProof/>
        </w:rPr>
        <w:fldChar w:fldCharType="end"/>
      </w:r>
    </w:p>
    <w:p w14:paraId="3120202E" w14:textId="65E2129D" w:rsidR="005E2610" w:rsidRDefault="005E2610">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_Toc157770326 \h </w:instrText>
      </w:r>
      <w:r>
        <w:rPr>
          <w:noProof/>
        </w:rPr>
      </w:r>
      <w:r>
        <w:rPr>
          <w:noProof/>
        </w:rPr>
        <w:fldChar w:fldCharType="separate"/>
      </w:r>
      <w:r>
        <w:rPr>
          <w:noProof/>
        </w:rPr>
        <w:t>13</w:t>
      </w:r>
      <w:r>
        <w:rPr>
          <w:noProof/>
        </w:rPr>
        <w:fldChar w:fldCharType="end"/>
      </w:r>
    </w:p>
    <w:p w14:paraId="387F625F" w14:textId="17401B5E" w:rsidR="005E2610" w:rsidRDefault="005E2610">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_Toc157770327 \h </w:instrText>
      </w:r>
      <w:r>
        <w:rPr>
          <w:noProof/>
        </w:rPr>
      </w:r>
      <w:r>
        <w:rPr>
          <w:noProof/>
        </w:rPr>
        <w:fldChar w:fldCharType="separate"/>
      </w:r>
      <w:r>
        <w:rPr>
          <w:noProof/>
        </w:rPr>
        <w:t>13</w:t>
      </w:r>
      <w:r>
        <w:rPr>
          <w:noProof/>
        </w:rPr>
        <w:fldChar w:fldCharType="end"/>
      </w:r>
    </w:p>
    <w:p w14:paraId="09EDB24D" w14:textId="60A57481" w:rsidR="005E2610" w:rsidRDefault="005E2610">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_Toc157770328 \h </w:instrText>
      </w:r>
      <w:r>
        <w:rPr>
          <w:noProof/>
        </w:rPr>
      </w:r>
      <w:r>
        <w:rPr>
          <w:noProof/>
        </w:rPr>
        <w:fldChar w:fldCharType="separate"/>
      </w:r>
      <w:r>
        <w:rPr>
          <w:noProof/>
        </w:rPr>
        <w:t>14</w:t>
      </w:r>
      <w:r>
        <w:rPr>
          <w:noProof/>
        </w:rPr>
        <w:fldChar w:fldCharType="end"/>
      </w:r>
    </w:p>
    <w:p w14:paraId="7EDDFB00" w14:textId="614E3527" w:rsidR="005E2610" w:rsidRDefault="005E2610">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_Toc157770329 \h </w:instrText>
      </w:r>
      <w:r>
        <w:rPr>
          <w:noProof/>
        </w:rPr>
      </w:r>
      <w:r>
        <w:rPr>
          <w:noProof/>
        </w:rPr>
        <w:fldChar w:fldCharType="separate"/>
      </w:r>
      <w:r>
        <w:rPr>
          <w:noProof/>
        </w:rPr>
        <w:t>14</w:t>
      </w:r>
      <w:r>
        <w:rPr>
          <w:noProof/>
        </w:rPr>
        <w:fldChar w:fldCharType="end"/>
      </w:r>
    </w:p>
    <w:p w14:paraId="24F336B2" w14:textId="0E6AA72D" w:rsidR="005E2610" w:rsidRDefault="005E2610">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_Toc157770330 \h </w:instrText>
      </w:r>
      <w:r>
        <w:rPr>
          <w:noProof/>
        </w:rPr>
      </w:r>
      <w:r>
        <w:rPr>
          <w:noProof/>
        </w:rPr>
        <w:fldChar w:fldCharType="separate"/>
      </w:r>
      <w:r>
        <w:rPr>
          <w:noProof/>
        </w:rPr>
        <w:t>15</w:t>
      </w:r>
      <w:r>
        <w:rPr>
          <w:noProof/>
        </w:rPr>
        <w:fldChar w:fldCharType="end"/>
      </w:r>
    </w:p>
    <w:p w14:paraId="218622B5" w14:textId="05216B17" w:rsidR="005E2610" w:rsidRDefault="005E2610">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_Toc157770331 \h </w:instrText>
      </w:r>
      <w:r>
        <w:rPr>
          <w:noProof/>
        </w:rPr>
      </w:r>
      <w:r>
        <w:rPr>
          <w:noProof/>
        </w:rPr>
        <w:fldChar w:fldCharType="separate"/>
      </w:r>
      <w:r>
        <w:rPr>
          <w:noProof/>
        </w:rPr>
        <w:t>15</w:t>
      </w:r>
      <w:r>
        <w:rPr>
          <w:noProof/>
        </w:rPr>
        <w:fldChar w:fldCharType="end"/>
      </w:r>
    </w:p>
    <w:p w14:paraId="31EE3DA4" w14:textId="75E78FF2" w:rsidR="005E2610" w:rsidRDefault="005E2610">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_Toc157770332 \h </w:instrText>
      </w:r>
      <w:r>
        <w:rPr>
          <w:noProof/>
        </w:rPr>
      </w:r>
      <w:r>
        <w:rPr>
          <w:noProof/>
        </w:rPr>
        <w:fldChar w:fldCharType="separate"/>
      </w:r>
      <w:r>
        <w:rPr>
          <w:noProof/>
        </w:rPr>
        <w:t>16</w:t>
      </w:r>
      <w:r>
        <w:rPr>
          <w:noProof/>
        </w:rPr>
        <w:fldChar w:fldCharType="end"/>
      </w:r>
    </w:p>
    <w:p w14:paraId="1BBF85C9" w14:textId="3C7A5D39" w:rsidR="005E2610" w:rsidRDefault="005E2610">
      <w:pPr>
        <w:pStyle w:val="TOC4"/>
        <w:rPr>
          <w:rFonts w:asciiTheme="minorHAnsi" w:hAnsiTheme="minorHAnsi" w:cstheme="minorBidi"/>
          <w:noProof/>
          <w:kern w:val="2"/>
          <w:sz w:val="21"/>
          <w:szCs w:val="22"/>
          <w:lang w:val="en-US" w:eastAsia="zh-CN"/>
        </w:rPr>
      </w:pPr>
      <w:r>
        <w:rPr>
          <w:noProof/>
        </w:rPr>
        <w:t>6.2.2.1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_Toc157770333 \h </w:instrText>
      </w:r>
      <w:r>
        <w:rPr>
          <w:noProof/>
        </w:rPr>
      </w:r>
      <w:r>
        <w:rPr>
          <w:noProof/>
        </w:rPr>
        <w:fldChar w:fldCharType="separate"/>
      </w:r>
      <w:r>
        <w:rPr>
          <w:noProof/>
        </w:rPr>
        <w:t>16</w:t>
      </w:r>
      <w:r>
        <w:rPr>
          <w:noProof/>
        </w:rPr>
        <w:fldChar w:fldCharType="end"/>
      </w:r>
    </w:p>
    <w:p w14:paraId="1D7C3541" w14:textId="5ECA7B00" w:rsidR="005E2610" w:rsidRDefault="005E2610">
      <w:pPr>
        <w:pStyle w:val="TOC4"/>
        <w:rPr>
          <w:rFonts w:asciiTheme="minorHAnsi" w:hAnsiTheme="minorHAnsi" w:cstheme="minorBidi"/>
          <w:noProof/>
          <w:kern w:val="2"/>
          <w:sz w:val="21"/>
          <w:szCs w:val="22"/>
          <w:lang w:val="en-US" w:eastAsia="zh-CN"/>
        </w:rPr>
      </w:pPr>
      <w:r>
        <w:rPr>
          <w:noProof/>
        </w:rPr>
        <w:t>6.2.2.2</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_Toc157770334 \h </w:instrText>
      </w:r>
      <w:r>
        <w:rPr>
          <w:noProof/>
        </w:rPr>
      </w:r>
      <w:r>
        <w:rPr>
          <w:noProof/>
        </w:rPr>
        <w:fldChar w:fldCharType="separate"/>
      </w:r>
      <w:r>
        <w:rPr>
          <w:noProof/>
        </w:rPr>
        <w:t>16</w:t>
      </w:r>
      <w:r>
        <w:rPr>
          <w:noProof/>
        </w:rPr>
        <w:fldChar w:fldCharType="end"/>
      </w:r>
    </w:p>
    <w:p w14:paraId="4113D229" w14:textId="1D0BC7BE" w:rsidR="005E2610" w:rsidRDefault="005E2610">
      <w:pPr>
        <w:pStyle w:val="TOC4"/>
        <w:rPr>
          <w:rFonts w:asciiTheme="minorHAnsi" w:hAnsiTheme="minorHAnsi" w:cstheme="minorBidi"/>
          <w:noProof/>
          <w:kern w:val="2"/>
          <w:sz w:val="21"/>
          <w:szCs w:val="22"/>
          <w:lang w:val="en-US" w:eastAsia="zh-CN"/>
        </w:rPr>
      </w:pPr>
      <w:r>
        <w:rPr>
          <w:noProof/>
        </w:rPr>
        <w:t>6.2.2.3</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_Toc157770335 \h </w:instrText>
      </w:r>
      <w:r>
        <w:rPr>
          <w:noProof/>
        </w:rPr>
      </w:r>
      <w:r>
        <w:rPr>
          <w:noProof/>
        </w:rPr>
        <w:fldChar w:fldCharType="separate"/>
      </w:r>
      <w:r>
        <w:rPr>
          <w:noProof/>
        </w:rPr>
        <w:t>16</w:t>
      </w:r>
      <w:r>
        <w:rPr>
          <w:noProof/>
        </w:rPr>
        <w:fldChar w:fldCharType="end"/>
      </w:r>
    </w:p>
    <w:p w14:paraId="307236AD" w14:textId="351F7E92" w:rsidR="005E2610" w:rsidRDefault="005E2610">
      <w:pPr>
        <w:pStyle w:val="TOC4"/>
        <w:rPr>
          <w:rFonts w:asciiTheme="minorHAnsi" w:hAnsiTheme="minorHAnsi" w:cstheme="minorBidi"/>
          <w:noProof/>
          <w:kern w:val="2"/>
          <w:sz w:val="21"/>
          <w:szCs w:val="22"/>
          <w:lang w:val="en-US" w:eastAsia="zh-CN"/>
        </w:rPr>
      </w:pPr>
      <w:r>
        <w:rPr>
          <w:noProof/>
        </w:rPr>
        <w:t>6.2.2.4</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_Toc157770336 \h </w:instrText>
      </w:r>
      <w:r>
        <w:rPr>
          <w:noProof/>
        </w:rPr>
      </w:r>
      <w:r>
        <w:rPr>
          <w:noProof/>
        </w:rPr>
        <w:fldChar w:fldCharType="separate"/>
      </w:r>
      <w:r>
        <w:rPr>
          <w:noProof/>
        </w:rPr>
        <w:t>17</w:t>
      </w:r>
      <w:r>
        <w:rPr>
          <w:noProof/>
        </w:rPr>
        <w:fldChar w:fldCharType="end"/>
      </w:r>
    </w:p>
    <w:p w14:paraId="28A86523" w14:textId="0744446E" w:rsidR="005E2610" w:rsidRDefault="005E2610">
      <w:pPr>
        <w:pStyle w:val="TOC4"/>
        <w:rPr>
          <w:rFonts w:asciiTheme="minorHAnsi" w:hAnsiTheme="minorHAnsi" w:cstheme="minorBidi"/>
          <w:noProof/>
          <w:kern w:val="2"/>
          <w:sz w:val="21"/>
          <w:szCs w:val="22"/>
          <w:lang w:val="en-US" w:eastAsia="zh-CN"/>
        </w:rPr>
      </w:pPr>
      <w:r>
        <w:rPr>
          <w:noProof/>
        </w:rPr>
        <w:t>6.2.2.5</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_Toc157770337 \h </w:instrText>
      </w:r>
      <w:r>
        <w:rPr>
          <w:noProof/>
        </w:rPr>
      </w:r>
      <w:r>
        <w:rPr>
          <w:noProof/>
        </w:rPr>
        <w:fldChar w:fldCharType="separate"/>
      </w:r>
      <w:r>
        <w:rPr>
          <w:noProof/>
        </w:rPr>
        <w:t>17</w:t>
      </w:r>
      <w:r>
        <w:rPr>
          <w:noProof/>
        </w:rPr>
        <w:fldChar w:fldCharType="end"/>
      </w:r>
    </w:p>
    <w:p w14:paraId="5F3CC4D5" w14:textId="2887C437" w:rsidR="005E2610" w:rsidRDefault="005E2610">
      <w:pPr>
        <w:pStyle w:val="TOC4"/>
        <w:rPr>
          <w:rFonts w:asciiTheme="minorHAnsi" w:hAnsiTheme="minorHAnsi" w:cstheme="minorBidi"/>
          <w:noProof/>
          <w:kern w:val="2"/>
          <w:sz w:val="21"/>
          <w:szCs w:val="22"/>
          <w:lang w:val="en-US" w:eastAsia="zh-CN"/>
        </w:rPr>
      </w:pPr>
      <w:r>
        <w:rPr>
          <w:noProof/>
        </w:rPr>
        <w:t>6.2.2.6</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_Toc157770338 \h </w:instrText>
      </w:r>
      <w:r>
        <w:rPr>
          <w:noProof/>
        </w:rPr>
      </w:r>
      <w:r>
        <w:rPr>
          <w:noProof/>
        </w:rPr>
        <w:fldChar w:fldCharType="separate"/>
      </w:r>
      <w:r>
        <w:rPr>
          <w:noProof/>
        </w:rPr>
        <w:t>17</w:t>
      </w:r>
      <w:r>
        <w:rPr>
          <w:noProof/>
        </w:rPr>
        <w:fldChar w:fldCharType="end"/>
      </w:r>
    </w:p>
    <w:p w14:paraId="39580668" w14:textId="29568FCD" w:rsidR="005E2610" w:rsidRDefault="005E2610">
      <w:pPr>
        <w:pStyle w:val="TOC4"/>
        <w:rPr>
          <w:rFonts w:asciiTheme="minorHAnsi" w:hAnsiTheme="minorHAnsi" w:cstheme="minorBidi"/>
          <w:noProof/>
          <w:kern w:val="2"/>
          <w:sz w:val="21"/>
          <w:szCs w:val="22"/>
          <w:lang w:val="en-US" w:eastAsia="zh-CN"/>
        </w:rPr>
      </w:pPr>
      <w:r>
        <w:rPr>
          <w:noProof/>
        </w:rPr>
        <w:t>6.2.2.7</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_Toc157770339 \h </w:instrText>
      </w:r>
      <w:r>
        <w:rPr>
          <w:noProof/>
        </w:rPr>
      </w:r>
      <w:r>
        <w:rPr>
          <w:noProof/>
        </w:rPr>
        <w:fldChar w:fldCharType="separate"/>
      </w:r>
      <w:r>
        <w:rPr>
          <w:noProof/>
        </w:rPr>
        <w:t>18</w:t>
      </w:r>
      <w:r>
        <w:rPr>
          <w:noProof/>
        </w:rPr>
        <w:fldChar w:fldCharType="end"/>
      </w:r>
    </w:p>
    <w:p w14:paraId="00FA9442" w14:textId="66EEF877" w:rsidR="005E2610" w:rsidRDefault="005E2610">
      <w:pPr>
        <w:pStyle w:val="TOC4"/>
        <w:rPr>
          <w:rFonts w:asciiTheme="minorHAnsi" w:hAnsiTheme="minorHAnsi" w:cstheme="minorBidi"/>
          <w:noProof/>
          <w:kern w:val="2"/>
          <w:sz w:val="21"/>
          <w:szCs w:val="22"/>
          <w:lang w:val="en-US" w:eastAsia="zh-CN"/>
        </w:rPr>
      </w:pPr>
      <w:r>
        <w:rPr>
          <w:noProof/>
        </w:rPr>
        <w:t>6.2.2.8</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_Toc157770340 \h </w:instrText>
      </w:r>
      <w:r>
        <w:rPr>
          <w:noProof/>
        </w:rPr>
      </w:r>
      <w:r>
        <w:rPr>
          <w:noProof/>
        </w:rPr>
        <w:fldChar w:fldCharType="separate"/>
      </w:r>
      <w:r>
        <w:rPr>
          <w:noProof/>
        </w:rPr>
        <w:t>18</w:t>
      </w:r>
      <w:r>
        <w:rPr>
          <w:noProof/>
        </w:rPr>
        <w:fldChar w:fldCharType="end"/>
      </w:r>
    </w:p>
    <w:p w14:paraId="28165E9A" w14:textId="511F5758" w:rsidR="005E2610" w:rsidRDefault="005E2610">
      <w:pPr>
        <w:pStyle w:val="TOC4"/>
        <w:rPr>
          <w:rFonts w:asciiTheme="minorHAnsi" w:hAnsiTheme="minorHAnsi" w:cstheme="minorBidi"/>
          <w:noProof/>
          <w:kern w:val="2"/>
          <w:sz w:val="21"/>
          <w:szCs w:val="22"/>
          <w:lang w:val="en-US" w:eastAsia="zh-CN"/>
        </w:rPr>
      </w:pPr>
      <w:r>
        <w:rPr>
          <w:noProof/>
        </w:rPr>
        <w:t>6.2.2.9</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_Toc157770341 \h </w:instrText>
      </w:r>
      <w:r>
        <w:rPr>
          <w:noProof/>
        </w:rPr>
      </w:r>
      <w:r>
        <w:rPr>
          <w:noProof/>
        </w:rPr>
        <w:fldChar w:fldCharType="separate"/>
      </w:r>
      <w:r>
        <w:rPr>
          <w:noProof/>
        </w:rPr>
        <w:t>21</w:t>
      </w:r>
      <w:r>
        <w:rPr>
          <w:noProof/>
        </w:rPr>
        <w:fldChar w:fldCharType="end"/>
      </w:r>
    </w:p>
    <w:p w14:paraId="7D37FD61" w14:textId="189398F6" w:rsidR="005E2610" w:rsidRDefault="005E2610">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_Toc157770342 \h </w:instrText>
      </w:r>
      <w:r>
        <w:rPr>
          <w:noProof/>
        </w:rPr>
      </w:r>
      <w:r>
        <w:rPr>
          <w:noProof/>
        </w:rPr>
        <w:fldChar w:fldCharType="separate"/>
      </w:r>
      <w:r>
        <w:rPr>
          <w:noProof/>
        </w:rPr>
        <w:t>21</w:t>
      </w:r>
      <w:r>
        <w:rPr>
          <w:noProof/>
        </w:rPr>
        <w:fldChar w:fldCharType="end"/>
      </w:r>
    </w:p>
    <w:p w14:paraId="680069DC" w14:textId="5F60264E" w:rsidR="005E2610" w:rsidRDefault="005E2610">
      <w:pPr>
        <w:pStyle w:val="TOC3"/>
        <w:rPr>
          <w:rFonts w:asciiTheme="minorHAnsi" w:hAnsiTheme="minorHAnsi" w:cstheme="minorBidi"/>
          <w:noProof/>
          <w:kern w:val="2"/>
          <w:sz w:val="21"/>
          <w:szCs w:val="22"/>
          <w:lang w:val="en-US" w:eastAsia="zh-CN"/>
        </w:rPr>
      </w:pPr>
      <w:r>
        <w:rPr>
          <w:noProof/>
        </w:rPr>
        <w:t>6.2.4</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_Toc157770343 \h </w:instrText>
      </w:r>
      <w:r>
        <w:rPr>
          <w:noProof/>
        </w:rPr>
      </w:r>
      <w:r>
        <w:rPr>
          <w:noProof/>
        </w:rPr>
        <w:fldChar w:fldCharType="separate"/>
      </w:r>
      <w:r>
        <w:rPr>
          <w:noProof/>
        </w:rPr>
        <w:t>21</w:t>
      </w:r>
      <w:r>
        <w:rPr>
          <w:noProof/>
        </w:rPr>
        <w:fldChar w:fldCharType="end"/>
      </w:r>
    </w:p>
    <w:p w14:paraId="72EA09A4" w14:textId="0A4C0246" w:rsidR="005E2610" w:rsidRDefault="005E2610">
      <w:pPr>
        <w:pStyle w:val="TOC3"/>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_Toc157770344 \h </w:instrText>
      </w:r>
      <w:r>
        <w:rPr>
          <w:noProof/>
        </w:rPr>
      </w:r>
      <w:r>
        <w:rPr>
          <w:noProof/>
        </w:rPr>
        <w:fldChar w:fldCharType="separate"/>
      </w:r>
      <w:r>
        <w:rPr>
          <w:noProof/>
        </w:rPr>
        <w:t>21</w:t>
      </w:r>
      <w:r>
        <w:rPr>
          <w:noProof/>
        </w:rPr>
        <w:fldChar w:fldCharType="end"/>
      </w:r>
    </w:p>
    <w:p w14:paraId="1780C7ED" w14:textId="39940D36" w:rsidR="005E2610" w:rsidRDefault="005E2610">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_Toc157770345 \h </w:instrText>
      </w:r>
      <w:r>
        <w:rPr>
          <w:noProof/>
        </w:rPr>
      </w:r>
      <w:r>
        <w:rPr>
          <w:noProof/>
        </w:rPr>
        <w:fldChar w:fldCharType="separate"/>
      </w:r>
      <w:r>
        <w:rPr>
          <w:noProof/>
        </w:rPr>
        <w:t>22</w:t>
      </w:r>
      <w:r>
        <w:rPr>
          <w:noProof/>
        </w:rPr>
        <w:fldChar w:fldCharType="end"/>
      </w:r>
    </w:p>
    <w:p w14:paraId="42827F94" w14:textId="115C1FB6" w:rsidR="005E2610" w:rsidRDefault="005E2610">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_Toc157770346 \h </w:instrText>
      </w:r>
      <w:r>
        <w:rPr>
          <w:noProof/>
        </w:rPr>
      </w:r>
      <w:r>
        <w:rPr>
          <w:noProof/>
        </w:rPr>
        <w:fldChar w:fldCharType="separate"/>
      </w:r>
      <w:r>
        <w:rPr>
          <w:noProof/>
        </w:rPr>
        <w:t>22</w:t>
      </w:r>
      <w:r>
        <w:rPr>
          <w:noProof/>
        </w:rPr>
        <w:fldChar w:fldCharType="end"/>
      </w:r>
    </w:p>
    <w:p w14:paraId="23651840" w14:textId="4D70B674" w:rsidR="005E2610" w:rsidRDefault="005E2610">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_Toc157770347 \h </w:instrText>
      </w:r>
      <w:r>
        <w:rPr>
          <w:noProof/>
        </w:rPr>
      </w:r>
      <w:r>
        <w:rPr>
          <w:noProof/>
        </w:rPr>
        <w:fldChar w:fldCharType="separate"/>
      </w:r>
      <w:r>
        <w:rPr>
          <w:noProof/>
        </w:rPr>
        <w:t>22</w:t>
      </w:r>
      <w:r>
        <w:rPr>
          <w:noProof/>
        </w:rPr>
        <w:fldChar w:fldCharType="end"/>
      </w:r>
    </w:p>
    <w:p w14:paraId="78600DAA" w14:textId="54853C3B" w:rsidR="005E2610" w:rsidRDefault="005E2610">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_Toc157770348 \h </w:instrText>
      </w:r>
      <w:r>
        <w:rPr>
          <w:noProof/>
        </w:rPr>
      </w:r>
      <w:r>
        <w:rPr>
          <w:noProof/>
        </w:rPr>
        <w:fldChar w:fldCharType="separate"/>
      </w:r>
      <w:r>
        <w:rPr>
          <w:noProof/>
        </w:rPr>
        <w:t>23</w:t>
      </w:r>
      <w:r>
        <w:rPr>
          <w:noProof/>
        </w:rPr>
        <w:fldChar w:fldCharType="end"/>
      </w:r>
    </w:p>
    <w:p w14:paraId="17F9185D" w14:textId="745E7C11" w:rsidR="005E2610" w:rsidRDefault="005E2610">
      <w:pPr>
        <w:pStyle w:val="TOC3"/>
        <w:rPr>
          <w:rFonts w:asciiTheme="minorHAnsi" w:hAnsiTheme="minorHAnsi" w:cstheme="minorBidi"/>
          <w:noProof/>
          <w:kern w:val="2"/>
          <w:sz w:val="21"/>
          <w:szCs w:val="22"/>
          <w:lang w:val="en-US" w:eastAsia="zh-CN"/>
        </w:rPr>
      </w:pPr>
      <w:r>
        <w:rPr>
          <w:noProof/>
        </w:rPr>
        <w:t>6.3.4</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_Toc157770349 \h </w:instrText>
      </w:r>
      <w:r>
        <w:rPr>
          <w:noProof/>
        </w:rPr>
      </w:r>
      <w:r>
        <w:rPr>
          <w:noProof/>
        </w:rPr>
        <w:fldChar w:fldCharType="separate"/>
      </w:r>
      <w:r>
        <w:rPr>
          <w:noProof/>
        </w:rPr>
        <w:t>23</w:t>
      </w:r>
      <w:r>
        <w:rPr>
          <w:noProof/>
        </w:rPr>
        <w:fldChar w:fldCharType="end"/>
      </w:r>
    </w:p>
    <w:p w14:paraId="4A2866F3" w14:textId="4AC60B06" w:rsidR="005E2610" w:rsidRDefault="005E2610">
      <w:pPr>
        <w:pStyle w:val="TOC3"/>
        <w:rPr>
          <w:rFonts w:asciiTheme="minorHAnsi" w:hAnsiTheme="minorHAnsi" w:cstheme="minorBidi"/>
          <w:noProof/>
          <w:kern w:val="2"/>
          <w:sz w:val="21"/>
          <w:szCs w:val="22"/>
          <w:lang w:val="en-US" w:eastAsia="zh-CN"/>
        </w:rPr>
      </w:pPr>
      <w:r>
        <w:rPr>
          <w:noProof/>
        </w:rPr>
        <w:t>6.3.5</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_Toc157770350 \h </w:instrText>
      </w:r>
      <w:r>
        <w:rPr>
          <w:noProof/>
        </w:rPr>
      </w:r>
      <w:r>
        <w:rPr>
          <w:noProof/>
        </w:rPr>
        <w:fldChar w:fldCharType="separate"/>
      </w:r>
      <w:r>
        <w:rPr>
          <w:noProof/>
        </w:rPr>
        <w:t>24</w:t>
      </w:r>
      <w:r>
        <w:rPr>
          <w:noProof/>
        </w:rPr>
        <w:fldChar w:fldCharType="end"/>
      </w:r>
    </w:p>
    <w:p w14:paraId="0B0256D7" w14:textId="0571BD68" w:rsidR="005E2610" w:rsidRDefault="005E2610">
      <w:pPr>
        <w:pStyle w:val="TOC4"/>
        <w:rPr>
          <w:rFonts w:asciiTheme="minorHAnsi" w:hAnsiTheme="minorHAnsi" w:cstheme="minorBidi"/>
          <w:noProof/>
          <w:kern w:val="2"/>
          <w:sz w:val="21"/>
          <w:szCs w:val="22"/>
          <w:lang w:val="en-US" w:eastAsia="zh-CN"/>
        </w:rPr>
      </w:pPr>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_Toc157770351 \h </w:instrText>
      </w:r>
      <w:r>
        <w:rPr>
          <w:noProof/>
        </w:rPr>
      </w:r>
      <w:r>
        <w:rPr>
          <w:noProof/>
        </w:rPr>
        <w:fldChar w:fldCharType="separate"/>
      </w:r>
      <w:r>
        <w:rPr>
          <w:noProof/>
        </w:rPr>
        <w:t>24</w:t>
      </w:r>
      <w:r>
        <w:rPr>
          <w:noProof/>
        </w:rPr>
        <w:fldChar w:fldCharType="end"/>
      </w:r>
    </w:p>
    <w:p w14:paraId="73CA326B" w14:textId="3D4366B0" w:rsidR="005E2610" w:rsidRDefault="005E2610">
      <w:pPr>
        <w:pStyle w:val="TOC4"/>
        <w:rPr>
          <w:rFonts w:asciiTheme="minorHAnsi" w:hAnsiTheme="minorHAnsi" w:cstheme="minorBidi"/>
          <w:noProof/>
          <w:kern w:val="2"/>
          <w:sz w:val="21"/>
          <w:szCs w:val="22"/>
          <w:lang w:val="en-US" w:eastAsia="zh-CN"/>
        </w:rPr>
      </w:pPr>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_Toc157770352 \h </w:instrText>
      </w:r>
      <w:r>
        <w:rPr>
          <w:noProof/>
        </w:rPr>
      </w:r>
      <w:r>
        <w:rPr>
          <w:noProof/>
        </w:rPr>
        <w:fldChar w:fldCharType="separate"/>
      </w:r>
      <w:r>
        <w:rPr>
          <w:noProof/>
        </w:rPr>
        <w:t>24</w:t>
      </w:r>
      <w:r>
        <w:rPr>
          <w:noProof/>
        </w:rPr>
        <w:fldChar w:fldCharType="end"/>
      </w:r>
    </w:p>
    <w:p w14:paraId="2EFD3B8B" w14:textId="1BA18782" w:rsidR="005E2610" w:rsidRDefault="005E2610">
      <w:pPr>
        <w:pStyle w:val="TOC3"/>
        <w:rPr>
          <w:rFonts w:asciiTheme="minorHAnsi" w:hAnsiTheme="minorHAnsi" w:cstheme="minorBidi"/>
          <w:noProof/>
          <w:kern w:val="2"/>
          <w:sz w:val="21"/>
          <w:szCs w:val="22"/>
          <w:lang w:val="en-US" w:eastAsia="zh-CN"/>
        </w:rPr>
      </w:pPr>
      <w:r>
        <w:rPr>
          <w:noProof/>
        </w:rPr>
        <w:t>6.3.6</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_Toc157770353 \h </w:instrText>
      </w:r>
      <w:r>
        <w:rPr>
          <w:noProof/>
        </w:rPr>
      </w:r>
      <w:r>
        <w:rPr>
          <w:noProof/>
        </w:rPr>
        <w:fldChar w:fldCharType="separate"/>
      </w:r>
      <w:r>
        <w:rPr>
          <w:noProof/>
        </w:rPr>
        <w:t>24</w:t>
      </w:r>
      <w:r>
        <w:rPr>
          <w:noProof/>
        </w:rPr>
        <w:fldChar w:fldCharType="end"/>
      </w:r>
    </w:p>
    <w:p w14:paraId="43E202F6" w14:textId="79DEB81F" w:rsidR="005E2610" w:rsidRDefault="005E2610">
      <w:pPr>
        <w:pStyle w:val="TOC4"/>
        <w:rPr>
          <w:rFonts w:asciiTheme="minorHAnsi" w:hAnsiTheme="minorHAnsi" w:cstheme="minorBidi"/>
          <w:noProof/>
          <w:kern w:val="2"/>
          <w:sz w:val="21"/>
          <w:szCs w:val="22"/>
          <w:lang w:val="en-US" w:eastAsia="zh-CN"/>
        </w:rPr>
      </w:pPr>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_Toc157770354 \h </w:instrText>
      </w:r>
      <w:r>
        <w:rPr>
          <w:noProof/>
        </w:rPr>
      </w:r>
      <w:r>
        <w:rPr>
          <w:noProof/>
        </w:rPr>
        <w:fldChar w:fldCharType="separate"/>
      </w:r>
      <w:r>
        <w:rPr>
          <w:noProof/>
        </w:rPr>
        <w:t>24</w:t>
      </w:r>
      <w:r>
        <w:rPr>
          <w:noProof/>
        </w:rPr>
        <w:fldChar w:fldCharType="end"/>
      </w:r>
    </w:p>
    <w:p w14:paraId="50986B70" w14:textId="7DEDD39E" w:rsidR="005E2610" w:rsidRDefault="005E2610">
      <w:pPr>
        <w:pStyle w:val="TOC4"/>
        <w:rPr>
          <w:rFonts w:asciiTheme="minorHAnsi" w:hAnsiTheme="minorHAnsi" w:cstheme="minorBidi"/>
          <w:noProof/>
          <w:kern w:val="2"/>
          <w:sz w:val="21"/>
          <w:szCs w:val="22"/>
          <w:lang w:val="en-US" w:eastAsia="zh-CN"/>
        </w:rPr>
      </w:pPr>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_Toc157770355 \h </w:instrText>
      </w:r>
      <w:r>
        <w:rPr>
          <w:noProof/>
        </w:rPr>
      </w:r>
      <w:r>
        <w:rPr>
          <w:noProof/>
        </w:rPr>
        <w:fldChar w:fldCharType="separate"/>
      </w:r>
      <w:r>
        <w:rPr>
          <w:noProof/>
        </w:rPr>
        <w:t>24</w:t>
      </w:r>
      <w:r>
        <w:rPr>
          <w:noProof/>
        </w:rPr>
        <w:fldChar w:fldCharType="end"/>
      </w:r>
    </w:p>
    <w:p w14:paraId="025E79E3" w14:textId="5FE14F36" w:rsidR="005E2610" w:rsidRDefault="005E2610">
      <w:pPr>
        <w:pStyle w:val="TOC4"/>
        <w:rPr>
          <w:rFonts w:asciiTheme="minorHAnsi" w:hAnsiTheme="minorHAnsi" w:cstheme="minorBidi"/>
          <w:noProof/>
          <w:kern w:val="2"/>
          <w:sz w:val="21"/>
          <w:szCs w:val="22"/>
          <w:lang w:val="en-US" w:eastAsia="zh-CN"/>
        </w:rPr>
      </w:pPr>
      <w:r>
        <w:rPr>
          <w:noProof/>
        </w:rPr>
        <w:t>6.3.6.3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_Toc157770356 \h </w:instrText>
      </w:r>
      <w:r>
        <w:rPr>
          <w:noProof/>
        </w:rPr>
      </w:r>
      <w:r>
        <w:rPr>
          <w:noProof/>
        </w:rPr>
        <w:fldChar w:fldCharType="separate"/>
      </w:r>
      <w:r>
        <w:rPr>
          <w:noProof/>
        </w:rPr>
        <w:t>25</w:t>
      </w:r>
      <w:r>
        <w:rPr>
          <w:noProof/>
        </w:rPr>
        <w:fldChar w:fldCharType="end"/>
      </w:r>
    </w:p>
    <w:p w14:paraId="7D76B6E7" w14:textId="6F1A5A85" w:rsidR="005E2610" w:rsidRDefault="005E2610">
      <w:pPr>
        <w:pStyle w:val="TOC3"/>
        <w:rPr>
          <w:rFonts w:asciiTheme="minorHAnsi" w:hAnsiTheme="minorHAnsi" w:cstheme="minorBidi"/>
          <w:noProof/>
          <w:kern w:val="2"/>
          <w:sz w:val="21"/>
          <w:szCs w:val="22"/>
          <w:lang w:val="en-US" w:eastAsia="zh-CN"/>
        </w:rPr>
      </w:pPr>
      <w:r>
        <w:rPr>
          <w:noProof/>
        </w:rPr>
        <w:t>6.3.7</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_Toc157770357 \h </w:instrText>
      </w:r>
      <w:r>
        <w:rPr>
          <w:noProof/>
        </w:rPr>
      </w:r>
      <w:r>
        <w:rPr>
          <w:noProof/>
        </w:rPr>
        <w:fldChar w:fldCharType="separate"/>
      </w:r>
      <w:r>
        <w:rPr>
          <w:noProof/>
        </w:rPr>
        <w:t>29</w:t>
      </w:r>
      <w:r>
        <w:rPr>
          <w:noProof/>
        </w:rPr>
        <w:fldChar w:fldCharType="end"/>
      </w:r>
    </w:p>
    <w:p w14:paraId="4E53BA06" w14:textId="462B20E3" w:rsidR="005E2610" w:rsidRDefault="005E2610">
      <w:pPr>
        <w:pStyle w:val="TOC4"/>
        <w:rPr>
          <w:rFonts w:asciiTheme="minorHAnsi" w:hAnsiTheme="minorHAnsi" w:cstheme="minorBidi"/>
          <w:noProof/>
          <w:kern w:val="2"/>
          <w:sz w:val="21"/>
          <w:szCs w:val="22"/>
          <w:lang w:val="en-US" w:eastAsia="zh-CN"/>
        </w:rPr>
      </w:pPr>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_Toc157770358 \h </w:instrText>
      </w:r>
      <w:r>
        <w:rPr>
          <w:noProof/>
        </w:rPr>
      </w:r>
      <w:r>
        <w:rPr>
          <w:noProof/>
        </w:rPr>
        <w:fldChar w:fldCharType="separate"/>
      </w:r>
      <w:r>
        <w:rPr>
          <w:noProof/>
        </w:rPr>
        <w:t>29</w:t>
      </w:r>
      <w:r>
        <w:rPr>
          <w:noProof/>
        </w:rPr>
        <w:fldChar w:fldCharType="end"/>
      </w:r>
    </w:p>
    <w:p w14:paraId="7D145D8E" w14:textId="50BED766" w:rsidR="005E2610" w:rsidRDefault="005E2610">
      <w:pPr>
        <w:pStyle w:val="TOC4"/>
        <w:rPr>
          <w:rFonts w:asciiTheme="minorHAnsi" w:hAnsiTheme="minorHAnsi" w:cstheme="minorBidi"/>
          <w:noProof/>
          <w:kern w:val="2"/>
          <w:sz w:val="21"/>
          <w:szCs w:val="22"/>
          <w:lang w:val="en-US" w:eastAsia="zh-CN"/>
        </w:rPr>
      </w:pPr>
      <w:r>
        <w:rPr>
          <w:noProof/>
        </w:rPr>
        <w:t>6.3.7.2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_Toc157770359 \h </w:instrText>
      </w:r>
      <w:r>
        <w:rPr>
          <w:noProof/>
        </w:rPr>
      </w:r>
      <w:r>
        <w:rPr>
          <w:noProof/>
        </w:rPr>
        <w:fldChar w:fldCharType="separate"/>
      </w:r>
      <w:r>
        <w:rPr>
          <w:noProof/>
        </w:rPr>
        <w:t>31</w:t>
      </w:r>
      <w:r>
        <w:rPr>
          <w:noProof/>
        </w:rPr>
        <w:fldChar w:fldCharType="end"/>
      </w:r>
    </w:p>
    <w:p w14:paraId="11560793" w14:textId="1560C80D" w:rsidR="005E2610" w:rsidRDefault="005E2610">
      <w:pPr>
        <w:pStyle w:val="TOC3"/>
        <w:rPr>
          <w:rFonts w:asciiTheme="minorHAnsi" w:hAnsiTheme="minorHAnsi" w:cstheme="minorBidi"/>
          <w:noProof/>
          <w:kern w:val="2"/>
          <w:sz w:val="21"/>
          <w:szCs w:val="22"/>
          <w:lang w:val="en-US" w:eastAsia="zh-CN"/>
        </w:rPr>
      </w:pPr>
      <w:r>
        <w:rPr>
          <w:noProof/>
        </w:rPr>
        <w:t>6.3.8</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_Toc157770360 \h </w:instrText>
      </w:r>
      <w:r>
        <w:rPr>
          <w:noProof/>
        </w:rPr>
      </w:r>
      <w:r>
        <w:rPr>
          <w:noProof/>
        </w:rPr>
        <w:fldChar w:fldCharType="separate"/>
      </w:r>
      <w:r>
        <w:rPr>
          <w:noProof/>
        </w:rPr>
        <w:t>31</w:t>
      </w:r>
      <w:r>
        <w:rPr>
          <w:noProof/>
        </w:rPr>
        <w:fldChar w:fldCharType="end"/>
      </w:r>
    </w:p>
    <w:p w14:paraId="2C6D56F7" w14:textId="5ED2FBAA" w:rsidR="005E2610" w:rsidRDefault="005E2610">
      <w:pPr>
        <w:pStyle w:val="TOC4"/>
        <w:rPr>
          <w:rFonts w:asciiTheme="minorHAnsi" w:hAnsiTheme="minorHAnsi" w:cstheme="minorBidi"/>
          <w:noProof/>
          <w:kern w:val="2"/>
          <w:sz w:val="21"/>
          <w:szCs w:val="22"/>
          <w:lang w:val="en-US" w:eastAsia="zh-CN"/>
        </w:rPr>
      </w:pPr>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_Toc157770361 \h </w:instrText>
      </w:r>
      <w:r>
        <w:rPr>
          <w:noProof/>
        </w:rPr>
      </w:r>
      <w:r>
        <w:rPr>
          <w:noProof/>
        </w:rPr>
        <w:fldChar w:fldCharType="separate"/>
      </w:r>
      <w:r>
        <w:rPr>
          <w:noProof/>
        </w:rPr>
        <w:t>31</w:t>
      </w:r>
      <w:r>
        <w:rPr>
          <w:noProof/>
        </w:rPr>
        <w:fldChar w:fldCharType="end"/>
      </w:r>
    </w:p>
    <w:p w14:paraId="79ADFCEC" w14:textId="30329FB8" w:rsidR="005E2610" w:rsidRDefault="005E2610">
      <w:pPr>
        <w:pStyle w:val="TOC4"/>
        <w:rPr>
          <w:rFonts w:asciiTheme="minorHAnsi" w:hAnsiTheme="minorHAnsi" w:cstheme="minorBidi"/>
          <w:noProof/>
          <w:kern w:val="2"/>
          <w:sz w:val="21"/>
          <w:szCs w:val="22"/>
          <w:lang w:val="en-US" w:eastAsia="zh-CN"/>
        </w:rPr>
      </w:pPr>
      <w:r>
        <w:rPr>
          <w:noProof/>
        </w:rPr>
        <w:t>6.3.8.2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_Toc157770362 \h </w:instrText>
      </w:r>
      <w:r>
        <w:rPr>
          <w:noProof/>
        </w:rPr>
      </w:r>
      <w:r>
        <w:rPr>
          <w:noProof/>
        </w:rPr>
        <w:fldChar w:fldCharType="separate"/>
      </w:r>
      <w:r>
        <w:rPr>
          <w:noProof/>
        </w:rPr>
        <w:t>32</w:t>
      </w:r>
      <w:r>
        <w:rPr>
          <w:noProof/>
        </w:rPr>
        <w:fldChar w:fldCharType="end"/>
      </w:r>
    </w:p>
    <w:p w14:paraId="22CCD69B" w14:textId="3C6A9DBC" w:rsidR="005E2610" w:rsidRDefault="005E2610">
      <w:pPr>
        <w:pStyle w:val="TOC4"/>
        <w:rPr>
          <w:rFonts w:asciiTheme="minorHAnsi" w:hAnsiTheme="minorHAnsi" w:cstheme="minorBidi"/>
          <w:noProof/>
          <w:kern w:val="2"/>
          <w:sz w:val="21"/>
          <w:szCs w:val="22"/>
          <w:lang w:val="en-US" w:eastAsia="zh-CN"/>
        </w:rPr>
      </w:pPr>
      <w:r>
        <w:rPr>
          <w:noProof/>
        </w:rPr>
        <w:t>6.3.8.3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_Toc157770363 \h </w:instrText>
      </w:r>
      <w:r>
        <w:rPr>
          <w:noProof/>
        </w:rPr>
      </w:r>
      <w:r>
        <w:rPr>
          <w:noProof/>
        </w:rPr>
        <w:fldChar w:fldCharType="separate"/>
      </w:r>
      <w:r>
        <w:rPr>
          <w:noProof/>
        </w:rPr>
        <w:t>32</w:t>
      </w:r>
      <w:r>
        <w:rPr>
          <w:noProof/>
        </w:rPr>
        <w:fldChar w:fldCharType="end"/>
      </w:r>
    </w:p>
    <w:p w14:paraId="2751CF4D" w14:textId="6670A4A5" w:rsidR="005E2610" w:rsidRDefault="005E2610">
      <w:pPr>
        <w:pStyle w:val="TOC4"/>
        <w:rPr>
          <w:rFonts w:asciiTheme="minorHAnsi" w:hAnsiTheme="minorHAnsi" w:cstheme="minorBidi"/>
          <w:noProof/>
          <w:kern w:val="2"/>
          <w:sz w:val="21"/>
          <w:szCs w:val="22"/>
          <w:lang w:val="en-US" w:eastAsia="zh-CN"/>
        </w:rPr>
      </w:pPr>
      <w:r>
        <w:rPr>
          <w:noProof/>
        </w:rPr>
        <w:t>6.3.8.4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_Toc157770364 \h </w:instrText>
      </w:r>
      <w:r>
        <w:rPr>
          <w:noProof/>
        </w:rPr>
      </w:r>
      <w:r>
        <w:rPr>
          <w:noProof/>
        </w:rPr>
        <w:fldChar w:fldCharType="separate"/>
      </w:r>
      <w:r>
        <w:rPr>
          <w:noProof/>
        </w:rPr>
        <w:t>33</w:t>
      </w:r>
      <w:r>
        <w:rPr>
          <w:noProof/>
        </w:rPr>
        <w:fldChar w:fldCharType="end"/>
      </w:r>
    </w:p>
    <w:p w14:paraId="088A9265" w14:textId="2516BB59" w:rsidR="005E2610" w:rsidRDefault="005E2610">
      <w:pPr>
        <w:pStyle w:val="TOC5"/>
        <w:rPr>
          <w:rFonts w:asciiTheme="minorHAnsi" w:hAnsiTheme="minorHAnsi" w:cstheme="minorBidi"/>
          <w:noProof/>
          <w:kern w:val="2"/>
          <w:sz w:val="21"/>
          <w:szCs w:val="22"/>
          <w:lang w:val="en-US" w:eastAsia="zh-CN"/>
        </w:rPr>
      </w:pPr>
      <w:r>
        <w:rPr>
          <w:noProof/>
        </w:rPr>
        <w:t>6.3.8.4.1</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_Toc157770365 \h </w:instrText>
      </w:r>
      <w:r>
        <w:rPr>
          <w:noProof/>
        </w:rPr>
      </w:r>
      <w:r>
        <w:rPr>
          <w:noProof/>
        </w:rPr>
        <w:fldChar w:fldCharType="separate"/>
      </w:r>
      <w:r>
        <w:rPr>
          <w:noProof/>
        </w:rPr>
        <w:t>33</w:t>
      </w:r>
      <w:r>
        <w:rPr>
          <w:noProof/>
        </w:rPr>
        <w:fldChar w:fldCharType="end"/>
      </w:r>
    </w:p>
    <w:p w14:paraId="471EE2DD" w14:textId="1F1E4DD3" w:rsidR="005E2610" w:rsidRDefault="005E2610">
      <w:pPr>
        <w:pStyle w:val="TOC5"/>
        <w:rPr>
          <w:rFonts w:asciiTheme="minorHAnsi" w:hAnsiTheme="minorHAnsi" w:cstheme="minorBidi"/>
          <w:noProof/>
          <w:kern w:val="2"/>
          <w:sz w:val="21"/>
          <w:szCs w:val="22"/>
          <w:lang w:val="en-US" w:eastAsia="zh-CN"/>
        </w:rPr>
      </w:pPr>
      <w:r>
        <w:rPr>
          <w:noProof/>
        </w:rPr>
        <w:t>6.3.8.4.2</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_Toc157770366 \h </w:instrText>
      </w:r>
      <w:r>
        <w:rPr>
          <w:noProof/>
        </w:rPr>
      </w:r>
      <w:r>
        <w:rPr>
          <w:noProof/>
        </w:rPr>
        <w:fldChar w:fldCharType="separate"/>
      </w:r>
      <w:r>
        <w:rPr>
          <w:noProof/>
        </w:rPr>
        <w:t>33</w:t>
      </w:r>
      <w:r>
        <w:rPr>
          <w:noProof/>
        </w:rPr>
        <w:fldChar w:fldCharType="end"/>
      </w:r>
    </w:p>
    <w:p w14:paraId="06F21EA4" w14:textId="4BA87395" w:rsidR="005E2610" w:rsidRDefault="005E2610">
      <w:pPr>
        <w:pStyle w:val="TOC4"/>
        <w:rPr>
          <w:rFonts w:asciiTheme="minorHAnsi" w:hAnsiTheme="minorHAnsi" w:cstheme="minorBidi"/>
          <w:noProof/>
          <w:kern w:val="2"/>
          <w:sz w:val="21"/>
          <w:szCs w:val="22"/>
          <w:lang w:val="en-US" w:eastAsia="zh-CN"/>
        </w:rPr>
      </w:pPr>
      <w:r>
        <w:rPr>
          <w:noProof/>
        </w:rPr>
        <w:t>6.3.8.5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_Toc157770367 \h </w:instrText>
      </w:r>
      <w:r>
        <w:rPr>
          <w:noProof/>
        </w:rPr>
      </w:r>
      <w:r>
        <w:rPr>
          <w:noProof/>
        </w:rPr>
        <w:fldChar w:fldCharType="separate"/>
      </w:r>
      <w:r>
        <w:rPr>
          <w:noProof/>
        </w:rPr>
        <w:t>34</w:t>
      </w:r>
      <w:r>
        <w:rPr>
          <w:noProof/>
        </w:rPr>
        <w:fldChar w:fldCharType="end"/>
      </w:r>
    </w:p>
    <w:p w14:paraId="118E31B4" w14:textId="0B0C9E88" w:rsidR="005E2610" w:rsidRDefault="005E2610">
      <w:pPr>
        <w:pStyle w:val="TOC5"/>
        <w:rPr>
          <w:rFonts w:asciiTheme="minorHAnsi" w:hAnsiTheme="minorHAnsi" w:cstheme="minorBidi"/>
          <w:noProof/>
          <w:kern w:val="2"/>
          <w:sz w:val="21"/>
          <w:szCs w:val="22"/>
          <w:lang w:val="en-US" w:eastAsia="zh-CN"/>
        </w:rPr>
      </w:pPr>
      <w:r>
        <w:rPr>
          <w:noProof/>
        </w:rPr>
        <w:lastRenderedPageBreak/>
        <w:t>6.3.8.5.1</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_Toc157770368 \h </w:instrText>
      </w:r>
      <w:r>
        <w:rPr>
          <w:noProof/>
        </w:rPr>
      </w:r>
      <w:r>
        <w:rPr>
          <w:noProof/>
        </w:rPr>
        <w:fldChar w:fldCharType="separate"/>
      </w:r>
      <w:r>
        <w:rPr>
          <w:noProof/>
        </w:rPr>
        <w:t>34</w:t>
      </w:r>
      <w:r>
        <w:rPr>
          <w:noProof/>
        </w:rPr>
        <w:fldChar w:fldCharType="end"/>
      </w:r>
    </w:p>
    <w:p w14:paraId="17157BBE" w14:textId="4130BC08" w:rsidR="005E2610" w:rsidRDefault="005E2610">
      <w:pPr>
        <w:pStyle w:val="TOC4"/>
        <w:rPr>
          <w:rFonts w:asciiTheme="minorHAnsi" w:hAnsiTheme="minorHAnsi" w:cstheme="minorBidi"/>
          <w:noProof/>
          <w:kern w:val="2"/>
          <w:sz w:val="21"/>
          <w:szCs w:val="22"/>
          <w:lang w:val="en-US" w:eastAsia="zh-CN"/>
        </w:rPr>
      </w:pPr>
      <w:r>
        <w:rPr>
          <w:noProof/>
        </w:rPr>
        <w:t>6.3.8.6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_Toc157770369 \h </w:instrText>
      </w:r>
      <w:r>
        <w:rPr>
          <w:noProof/>
        </w:rPr>
      </w:r>
      <w:r>
        <w:rPr>
          <w:noProof/>
        </w:rPr>
        <w:fldChar w:fldCharType="separate"/>
      </w:r>
      <w:r>
        <w:rPr>
          <w:noProof/>
        </w:rPr>
        <w:t>36</w:t>
      </w:r>
      <w:r>
        <w:rPr>
          <w:noProof/>
        </w:rPr>
        <w:fldChar w:fldCharType="end"/>
      </w:r>
    </w:p>
    <w:p w14:paraId="2E38E817" w14:textId="56B6A0D0" w:rsidR="005E2610" w:rsidRDefault="005E2610">
      <w:pPr>
        <w:pStyle w:val="TOC5"/>
        <w:rPr>
          <w:rFonts w:asciiTheme="minorHAnsi" w:hAnsiTheme="minorHAnsi" w:cstheme="minorBidi"/>
          <w:noProof/>
          <w:kern w:val="2"/>
          <w:sz w:val="21"/>
          <w:szCs w:val="22"/>
          <w:lang w:val="en-US" w:eastAsia="zh-CN"/>
        </w:rPr>
      </w:pPr>
      <w:r>
        <w:rPr>
          <w:noProof/>
        </w:rPr>
        <w:t>6.3.8.6.1</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_Toc157770370 \h </w:instrText>
      </w:r>
      <w:r>
        <w:rPr>
          <w:noProof/>
        </w:rPr>
      </w:r>
      <w:r>
        <w:rPr>
          <w:noProof/>
        </w:rPr>
        <w:fldChar w:fldCharType="separate"/>
      </w:r>
      <w:r>
        <w:rPr>
          <w:noProof/>
        </w:rPr>
        <w:t>36</w:t>
      </w:r>
      <w:r>
        <w:rPr>
          <w:noProof/>
        </w:rPr>
        <w:fldChar w:fldCharType="end"/>
      </w:r>
    </w:p>
    <w:p w14:paraId="582C7972" w14:textId="14331FA0" w:rsidR="005E2610" w:rsidRDefault="005E2610">
      <w:pPr>
        <w:pStyle w:val="TOC3"/>
        <w:rPr>
          <w:rFonts w:asciiTheme="minorHAnsi" w:hAnsiTheme="minorHAnsi" w:cstheme="minorBidi"/>
          <w:noProof/>
          <w:kern w:val="2"/>
          <w:sz w:val="21"/>
          <w:szCs w:val="22"/>
          <w:lang w:val="en-US" w:eastAsia="zh-CN"/>
        </w:rPr>
      </w:pPr>
      <w:r>
        <w:rPr>
          <w:noProof/>
        </w:rPr>
        <w:t>6.3.9</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_Toc157770371 \h </w:instrText>
      </w:r>
      <w:r>
        <w:rPr>
          <w:noProof/>
        </w:rPr>
      </w:r>
      <w:r>
        <w:rPr>
          <w:noProof/>
        </w:rPr>
        <w:fldChar w:fldCharType="separate"/>
      </w:r>
      <w:r>
        <w:rPr>
          <w:noProof/>
        </w:rPr>
        <w:t>37</w:t>
      </w:r>
      <w:r>
        <w:rPr>
          <w:noProof/>
        </w:rPr>
        <w:fldChar w:fldCharType="end"/>
      </w:r>
    </w:p>
    <w:p w14:paraId="3D3BE201" w14:textId="7C4ADC1E" w:rsidR="005E2610" w:rsidRDefault="005E2610">
      <w:pPr>
        <w:pStyle w:val="TOC4"/>
        <w:rPr>
          <w:rFonts w:asciiTheme="minorHAnsi" w:hAnsiTheme="minorHAnsi" w:cstheme="minorBidi"/>
          <w:noProof/>
          <w:kern w:val="2"/>
          <w:sz w:val="21"/>
          <w:szCs w:val="22"/>
          <w:lang w:val="en-US" w:eastAsia="zh-CN"/>
        </w:rPr>
      </w:pPr>
      <w:r>
        <w:rPr>
          <w:noProof/>
        </w:rPr>
        <w:t>6.3.9.1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_Toc157770372 \h </w:instrText>
      </w:r>
      <w:r>
        <w:rPr>
          <w:noProof/>
        </w:rPr>
      </w:r>
      <w:r>
        <w:rPr>
          <w:noProof/>
        </w:rPr>
        <w:fldChar w:fldCharType="separate"/>
      </w:r>
      <w:r>
        <w:rPr>
          <w:noProof/>
        </w:rPr>
        <w:t>37</w:t>
      </w:r>
      <w:r>
        <w:rPr>
          <w:noProof/>
        </w:rPr>
        <w:fldChar w:fldCharType="end"/>
      </w:r>
    </w:p>
    <w:p w14:paraId="3D5A272A" w14:textId="7D9956BF" w:rsidR="005E2610" w:rsidRDefault="005E2610">
      <w:pPr>
        <w:pStyle w:val="TOC4"/>
        <w:rPr>
          <w:rFonts w:asciiTheme="minorHAnsi" w:hAnsiTheme="minorHAnsi" w:cstheme="minorBidi"/>
          <w:noProof/>
          <w:kern w:val="2"/>
          <w:sz w:val="21"/>
          <w:szCs w:val="22"/>
          <w:lang w:val="en-US" w:eastAsia="zh-CN"/>
        </w:rPr>
      </w:pPr>
      <w:r>
        <w:rPr>
          <w:noProof/>
        </w:rPr>
        <w:t>6.3.9.2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_Toc157770373 \h </w:instrText>
      </w:r>
      <w:r>
        <w:rPr>
          <w:noProof/>
        </w:rPr>
      </w:r>
      <w:r>
        <w:rPr>
          <w:noProof/>
        </w:rPr>
        <w:fldChar w:fldCharType="separate"/>
      </w:r>
      <w:r>
        <w:rPr>
          <w:noProof/>
        </w:rPr>
        <w:t>37</w:t>
      </w:r>
      <w:r>
        <w:rPr>
          <w:noProof/>
        </w:rPr>
        <w:fldChar w:fldCharType="end"/>
      </w:r>
    </w:p>
    <w:p w14:paraId="469D5830" w14:textId="2B7DF152" w:rsidR="005E2610" w:rsidRDefault="005E2610">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_Toc157770374 \h </w:instrText>
      </w:r>
      <w:r>
        <w:rPr>
          <w:noProof/>
        </w:rPr>
      </w:r>
      <w:r>
        <w:rPr>
          <w:noProof/>
        </w:rPr>
        <w:fldChar w:fldCharType="separate"/>
      </w:r>
      <w:r>
        <w:rPr>
          <w:noProof/>
        </w:rPr>
        <w:t>37</w:t>
      </w:r>
      <w:r>
        <w:rPr>
          <w:noProof/>
        </w:rPr>
        <w:fldChar w:fldCharType="end"/>
      </w:r>
    </w:p>
    <w:p w14:paraId="1D4D12CA" w14:textId="7A4030C2" w:rsidR="005E2610" w:rsidRDefault="005E2610">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_Toc157770375 \h </w:instrText>
      </w:r>
      <w:r>
        <w:rPr>
          <w:noProof/>
        </w:rPr>
      </w:r>
      <w:r>
        <w:rPr>
          <w:noProof/>
        </w:rPr>
        <w:fldChar w:fldCharType="separate"/>
      </w:r>
      <w:r>
        <w:rPr>
          <w:noProof/>
        </w:rPr>
        <w:t>37</w:t>
      </w:r>
      <w:r>
        <w:rPr>
          <w:noProof/>
        </w:rPr>
        <w:fldChar w:fldCharType="end"/>
      </w:r>
    </w:p>
    <w:p w14:paraId="30D691B2" w14:textId="7ED76ABC" w:rsidR="005E2610" w:rsidRDefault="005E2610">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_Toc157770376 \h </w:instrText>
      </w:r>
      <w:r>
        <w:rPr>
          <w:noProof/>
        </w:rPr>
      </w:r>
      <w:r>
        <w:rPr>
          <w:noProof/>
        </w:rPr>
        <w:fldChar w:fldCharType="separate"/>
      </w:r>
      <w:r>
        <w:rPr>
          <w:noProof/>
        </w:rPr>
        <w:t>37</w:t>
      </w:r>
      <w:r>
        <w:rPr>
          <w:noProof/>
        </w:rPr>
        <w:fldChar w:fldCharType="end"/>
      </w:r>
    </w:p>
    <w:p w14:paraId="32A029FD" w14:textId="20C9B516" w:rsidR="005E2610" w:rsidRDefault="005E2610">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_Toc157770377 \h </w:instrText>
      </w:r>
      <w:r>
        <w:rPr>
          <w:noProof/>
        </w:rPr>
      </w:r>
      <w:r>
        <w:rPr>
          <w:noProof/>
        </w:rPr>
        <w:fldChar w:fldCharType="separate"/>
      </w:r>
      <w:r>
        <w:rPr>
          <w:noProof/>
        </w:rPr>
        <w:t>38</w:t>
      </w:r>
      <w:r>
        <w:rPr>
          <w:noProof/>
        </w:rPr>
        <w:fldChar w:fldCharType="end"/>
      </w:r>
    </w:p>
    <w:p w14:paraId="45779DF6" w14:textId="0BFED373" w:rsidR="005E2610" w:rsidRDefault="005E2610">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_Toc157770378 \h </w:instrText>
      </w:r>
      <w:r>
        <w:rPr>
          <w:noProof/>
        </w:rPr>
      </w:r>
      <w:r>
        <w:rPr>
          <w:noProof/>
        </w:rPr>
        <w:fldChar w:fldCharType="separate"/>
      </w:r>
      <w:r>
        <w:rPr>
          <w:noProof/>
        </w:rPr>
        <w:t>38</w:t>
      </w:r>
      <w:r>
        <w:rPr>
          <w:noProof/>
        </w:rPr>
        <w:fldChar w:fldCharType="end"/>
      </w:r>
    </w:p>
    <w:p w14:paraId="18F3B20C" w14:textId="5E1A0672" w:rsidR="005E2610" w:rsidRDefault="005E2610">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_Toc157770379 \h </w:instrText>
      </w:r>
      <w:r>
        <w:rPr>
          <w:noProof/>
        </w:rPr>
      </w:r>
      <w:r>
        <w:rPr>
          <w:noProof/>
        </w:rPr>
        <w:fldChar w:fldCharType="separate"/>
      </w:r>
      <w:r>
        <w:rPr>
          <w:noProof/>
        </w:rPr>
        <w:t>40</w:t>
      </w:r>
      <w:r>
        <w:rPr>
          <w:noProof/>
        </w:rPr>
        <w:fldChar w:fldCharType="end"/>
      </w:r>
    </w:p>
    <w:p w14:paraId="58023B5E" w14:textId="32954E9D" w:rsidR="005E2610" w:rsidRDefault="005E2610">
      <w:pPr>
        <w:pStyle w:val="TOC8"/>
        <w:rPr>
          <w:rFonts w:asciiTheme="minorHAnsi"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_Toc157770380 \h </w:instrText>
      </w:r>
      <w:r>
        <w:rPr>
          <w:noProof/>
        </w:rPr>
      </w:r>
      <w:r>
        <w:rPr>
          <w:noProof/>
        </w:rPr>
        <w:fldChar w:fldCharType="separate"/>
      </w:r>
      <w:r>
        <w:rPr>
          <w:noProof/>
        </w:rPr>
        <w:t>41</w:t>
      </w:r>
      <w:r>
        <w:rPr>
          <w:noProof/>
        </w:rPr>
        <w:fldChar w:fldCharType="end"/>
      </w:r>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4" w:name="foreword"/>
      <w:bookmarkStart w:id="15" w:name="_Toc119408418"/>
      <w:bookmarkStart w:id="16" w:name="_Toc128059538"/>
      <w:bookmarkStart w:id="17" w:name="_Toc143815922"/>
      <w:bookmarkStart w:id="18" w:name="_Toc157702397"/>
      <w:bookmarkStart w:id="19" w:name="_Toc157768975"/>
      <w:bookmarkStart w:id="20" w:name="_Toc157770314"/>
      <w:bookmarkEnd w:id="14"/>
      <w:r w:rsidRPr="004D3578">
        <w:lastRenderedPageBreak/>
        <w:t>Foreword</w:t>
      </w:r>
      <w:bookmarkEnd w:id="15"/>
      <w:bookmarkEnd w:id="16"/>
      <w:bookmarkEnd w:id="17"/>
      <w:bookmarkEnd w:id="18"/>
      <w:bookmarkEnd w:id="19"/>
      <w:bookmarkEnd w:id="20"/>
    </w:p>
    <w:p w14:paraId="2511FBFA" w14:textId="4736DAD6" w:rsidR="00080512" w:rsidRPr="004D3578" w:rsidRDefault="00080512">
      <w:r w:rsidRPr="003D3DE1">
        <w:t xml:space="preserve">This Technical </w:t>
      </w:r>
      <w:bookmarkStart w:id="21" w:name="spectype3"/>
      <w:r w:rsidR="00602AEA" w:rsidRPr="003D3DE1">
        <w:t>Report</w:t>
      </w:r>
      <w:bookmarkEnd w:id="21"/>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2" w:name="introduction"/>
      <w:bookmarkStart w:id="23" w:name="_Toc119408419"/>
      <w:bookmarkStart w:id="24" w:name="_Toc128059539"/>
      <w:bookmarkStart w:id="25" w:name="_Toc143815923"/>
      <w:bookmarkStart w:id="26" w:name="_Toc157702398"/>
      <w:bookmarkStart w:id="27" w:name="_Toc157768976"/>
      <w:bookmarkStart w:id="28" w:name="_Toc157770315"/>
      <w:bookmarkEnd w:id="22"/>
      <w:r w:rsidRPr="004D3578">
        <w:t>Introduction</w:t>
      </w:r>
      <w:bookmarkEnd w:id="23"/>
      <w:bookmarkEnd w:id="24"/>
      <w:bookmarkEnd w:id="25"/>
      <w:bookmarkEnd w:id="26"/>
      <w:bookmarkEnd w:id="27"/>
      <w:bookmarkEnd w:id="28"/>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29" w:name="scope"/>
      <w:bookmarkStart w:id="30" w:name="_Toc119408420"/>
      <w:bookmarkStart w:id="31" w:name="_Toc128059540"/>
      <w:bookmarkStart w:id="32" w:name="_Toc143815924"/>
      <w:bookmarkStart w:id="33" w:name="_Toc157702399"/>
      <w:bookmarkStart w:id="34" w:name="_Toc157768977"/>
      <w:bookmarkStart w:id="35" w:name="_Toc157770316"/>
      <w:bookmarkEnd w:id="29"/>
      <w:r w:rsidRPr="004D3578">
        <w:lastRenderedPageBreak/>
        <w:t>1</w:t>
      </w:r>
      <w:r w:rsidRPr="004D3578">
        <w:tab/>
        <w:t>Scope</w:t>
      </w:r>
      <w:bookmarkEnd w:id="30"/>
      <w:bookmarkEnd w:id="31"/>
      <w:bookmarkEnd w:id="32"/>
      <w:bookmarkEnd w:id="33"/>
      <w:bookmarkEnd w:id="34"/>
      <w:bookmarkEnd w:id="35"/>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6" w:name="references"/>
      <w:bookmarkStart w:id="37" w:name="_Toc119408421"/>
      <w:bookmarkStart w:id="38" w:name="_Toc128059541"/>
      <w:bookmarkStart w:id="39" w:name="_Toc143815925"/>
      <w:bookmarkStart w:id="40" w:name="_Toc157702400"/>
      <w:bookmarkStart w:id="41" w:name="_Toc157768978"/>
      <w:bookmarkStart w:id="42" w:name="_Toc157770317"/>
      <w:bookmarkEnd w:id="36"/>
      <w:r w:rsidRPr="004D3578">
        <w:t>2</w:t>
      </w:r>
      <w:r w:rsidRPr="004D3578">
        <w:tab/>
        <w:t>References</w:t>
      </w:r>
      <w:bookmarkEnd w:id="37"/>
      <w:bookmarkEnd w:id="38"/>
      <w:bookmarkEnd w:id="39"/>
      <w:bookmarkEnd w:id="40"/>
      <w:bookmarkEnd w:id="41"/>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43" w:name="definitions"/>
      <w:bookmarkStart w:id="44" w:name="_Toc119408422"/>
      <w:bookmarkStart w:id="45" w:name="_Toc128059542"/>
      <w:bookmarkStart w:id="46" w:name="_Toc143815926"/>
      <w:bookmarkStart w:id="47" w:name="_Toc157702401"/>
      <w:bookmarkStart w:id="48" w:name="_Toc157768979"/>
      <w:bookmarkStart w:id="49" w:name="_Toc157770318"/>
      <w:bookmarkEnd w:id="43"/>
      <w:r w:rsidRPr="004D3578">
        <w:lastRenderedPageBreak/>
        <w:t>3</w:t>
      </w:r>
      <w:r w:rsidRPr="004D3578">
        <w:tab/>
        <w:t>Definitions</w:t>
      </w:r>
      <w:r w:rsidR="00602AEA">
        <w:t xml:space="preserve"> of terms, symbols and abbreviations</w:t>
      </w:r>
      <w:bookmarkEnd w:id="44"/>
      <w:bookmarkEnd w:id="45"/>
      <w:bookmarkEnd w:id="46"/>
      <w:bookmarkEnd w:id="47"/>
      <w:bookmarkEnd w:id="48"/>
      <w:bookmarkEnd w:id="49"/>
    </w:p>
    <w:p w14:paraId="5E81C5C1" w14:textId="68840E2E" w:rsidR="00080512" w:rsidRPr="004D3578" w:rsidRDefault="00080512">
      <w:pPr>
        <w:pStyle w:val="21"/>
      </w:pPr>
      <w:bookmarkStart w:id="50" w:name="_Toc119408425"/>
      <w:bookmarkStart w:id="51" w:name="_Toc128059545"/>
      <w:bookmarkStart w:id="52" w:name="_Toc143815929"/>
      <w:bookmarkStart w:id="53" w:name="_Toc157702402"/>
      <w:bookmarkStart w:id="54" w:name="_Toc157768980"/>
      <w:bookmarkStart w:id="55" w:name="_Toc157770319"/>
      <w:r w:rsidRPr="004D3578">
        <w:t>3.</w:t>
      </w:r>
      <w:r w:rsidR="006D4AEE">
        <w:t>1</w:t>
      </w:r>
      <w:r w:rsidRPr="004D3578">
        <w:tab/>
        <w:t>Abbreviations</w:t>
      </w:r>
      <w:bookmarkEnd w:id="50"/>
      <w:bookmarkEnd w:id="51"/>
      <w:bookmarkEnd w:id="52"/>
      <w:bookmarkEnd w:id="53"/>
      <w:bookmarkEnd w:id="54"/>
      <w:bookmarkEnd w:id="55"/>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r w:rsidRPr="00316905">
        <w:rPr>
          <w:lang w:eastAsia="zh-CN"/>
        </w:rPr>
        <w:t>QoE Measurement Collection</w:t>
      </w:r>
    </w:p>
    <w:p w14:paraId="41275FC0" w14:textId="77777777" w:rsidR="006D4AEE" w:rsidRDefault="006D4AEE" w:rsidP="006D4AEE">
      <w:pPr>
        <w:pStyle w:val="EW"/>
      </w:pPr>
      <w:r>
        <w:rPr>
          <w:lang w:eastAsia="zh-CN"/>
        </w:rPr>
        <w:t>QoE</w:t>
      </w:r>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1"/>
      </w:pPr>
      <w:bookmarkStart w:id="56" w:name="clause4"/>
      <w:bookmarkStart w:id="57" w:name="_Toc119408426"/>
      <w:bookmarkStart w:id="58" w:name="_Toc128059546"/>
      <w:bookmarkStart w:id="59" w:name="_Toc143815930"/>
      <w:bookmarkStart w:id="60" w:name="_Toc157702403"/>
      <w:bookmarkStart w:id="61" w:name="_Toc157768981"/>
      <w:bookmarkStart w:id="62" w:name="_Toc157770320"/>
      <w:bookmarkEnd w:id="56"/>
      <w:r w:rsidRPr="004D3578">
        <w:t>4</w:t>
      </w:r>
      <w:r w:rsidRPr="004D3578">
        <w:tab/>
      </w:r>
      <w:r w:rsidR="008821C2" w:rsidRPr="008821C2">
        <w:t>Current state of AR/MR QoE metrics outside 3GPP</w:t>
      </w:r>
      <w:bookmarkEnd w:id="57"/>
      <w:bookmarkEnd w:id="58"/>
      <w:bookmarkEnd w:id="59"/>
      <w:bookmarkEnd w:id="60"/>
      <w:bookmarkEnd w:id="61"/>
      <w:bookmarkEnd w:id="62"/>
    </w:p>
    <w:p w14:paraId="30DD8715" w14:textId="77777777" w:rsidR="00F070F5" w:rsidRPr="004D3578" w:rsidRDefault="00F070F5" w:rsidP="00F070F5">
      <w:pPr>
        <w:pStyle w:val="21"/>
      </w:pPr>
      <w:bookmarkStart w:id="63" w:name="_Toc119408427"/>
      <w:bookmarkStart w:id="64" w:name="_Toc128059547"/>
      <w:bookmarkStart w:id="65" w:name="_Toc143815931"/>
      <w:bookmarkStart w:id="66" w:name="_Toc157702404"/>
      <w:bookmarkStart w:id="67" w:name="_Toc157768982"/>
      <w:bookmarkStart w:id="68" w:name="_Toc157770321"/>
      <w:r>
        <w:t>4</w:t>
      </w:r>
      <w:r w:rsidRPr="004D3578">
        <w:t>.1</w:t>
      </w:r>
      <w:r w:rsidRPr="004D3578">
        <w:tab/>
      </w:r>
      <w:r w:rsidRPr="001D4652">
        <w:t>AR/MR QoE related work in ITU-T</w:t>
      </w:r>
      <w:bookmarkEnd w:id="63"/>
      <w:bookmarkEnd w:id="64"/>
      <w:bookmarkEnd w:id="65"/>
      <w:bookmarkEnd w:id="66"/>
      <w:bookmarkEnd w:id="67"/>
      <w:bookmarkEnd w:id="68"/>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pt;height:149pt" o:ole="">
            <v:imagedata r:id="rId11" o:title=""/>
          </v:shape>
          <o:OLEObject Type="Embed" ProgID="Visio.Drawing.15" ShapeID="_x0000_i1025" DrawAspect="Content" ObjectID="_1768383501"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69" w:name="MCCQCTEMPBM_00000033"/>
            <w:bookmarkStart w:id="70"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69"/>
      <w:bookmarkEnd w:id="70"/>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lastRenderedPageBreak/>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1" w:name="MCCQCTEMPBM_00000034"/>
            <w:bookmarkStart w:id="72"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71"/>
      <w:bookmarkEnd w:id="72"/>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73" w:name="_Toc119408428"/>
      <w:bookmarkStart w:id="74" w:name="_Toc128059548"/>
      <w:bookmarkStart w:id="75" w:name="_Toc143815932"/>
      <w:bookmarkStart w:id="76" w:name="_Toc157702405"/>
      <w:bookmarkStart w:id="77" w:name="_Toc157768983"/>
      <w:bookmarkStart w:id="78" w:name="_Toc157770322"/>
      <w:r>
        <w:t>4</w:t>
      </w:r>
      <w:r w:rsidRPr="004D3578">
        <w:t>.</w:t>
      </w:r>
      <w:r>
        <w:t>2</w:t>
      </w:r>
      <w:r w:rsidRPr="004D3578">
        <w:tab/>
      </w:r>
      <w:r w:rsidRPr="001D4652">
        <w:t xml:space="preserve">AR/MR QoE related work in </w:t>
      </w:r>
      <w:r>
        <w:t>IEEE</w:t>
      </w:r>
      <w:bookmarkEnd w:id="73"/>
      <w:bookmarkEnd w:id="74"/>
      <w:bookmarkEnd w:id="75"/>
      <w:bookmarkEnd w:id="76"/>
      <w:bookmarkEnd w:id="77"/>
      <w:bookmarkEnd w:id="78"/>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79" w:name="_Toc119408429"/>
      <w:bookmarkStart w:id="80" w:name="_Toc128059549"/>
      <w:bookmarkStart w:id="81" w:name="_Toc143815933"/>
      <w:bookmarkStart w:id="82" w:name="_Toc157702406"/>
      <w:bookmarkStart w:id="83" w:name="_Toc157768984"/>
      <w:bookmarkStart w:id="84" w:name="_Toc157770323"/>
      <w:r>
        <w:t>4</w:t>
      </w:r>
      <w:r w:rsidRPr="004D3578">
        <w:t>.</w:t>
      </w:r>
      <w:r>
        <w:t>3</w:t>
      </w:r>
      <w:r w:rsidRPr="004D3578">
        <w:tab/>
      </w:r>
      <w:r w:rsidRPr="001D4652">
        <w:t xml:space="preserve">AR/MR QoE related work in </w:t>
      </w:r>
      <w:r>
        <w:t>MPEG</w:t>
      </w:r>
      <w:bookmarkEnd w:id="79"/>
      <w:bookmarkEnd w:id="80"/>
      <w:bookmarkEnd w:id="81"/>
      <w:bookmarkEnd w:id="82"/>
      <w:bookmarkEnd w:id="83"/>
      <w:bookmarkEnd w:id="84"/>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85" w:name="_Toc128059550"/>
      <w:bookmarkStart w:id="86" w:name="_Toc143815934"/>
      <w:bookmarkStart w:id="87" w:name="_Toc157702407"/>
      <w:bookmarkStart w:id="88" w:name="_Toc157768985"/>
      <w:bookmarkStart w:id="89" w:name="_Toc157770324"/>
      <w:r>
        <w:t>5</w:t>
      </w:r>
      <w:r>
        <w:tab/>
        <w:t xml:space="preserve">Relevant </w:t>
      </w:r>
      <w:r w:rsidR="003C7C2D">
        <w:t xml:space="preserve">AR/MR </w:t>
      </w:r>
      <w:r>
        <w:t>metrics</w:t>
      </w:r>
      <w:bookmarkEnd w:id="85"/>
      <w:bookmarkEnd w:id="86"/>
      <w:bookmarkEnd w:id="87"/>
      <w:bookmarkEnd w:id="88"/>
      <w:bookmarkEnd w:id="89"/>
    </w:p>
    <w:p w14:paraId="2A4F34F7" w14:textId="66BD399D" w:rsidR="00177D20" w:rsidRPr="007729CC" w:rsidRDefault="00177D20" w:rsidP="00415CCF">
      <w:pPr>
        <w:pStyle w:val="21"/>
      </w:pPr>
      <w:bookmarkStart w:id="90" w:name="_Toc128059551"/>
      <w:bookmarkStart w:id="91" w:name="_Toc143815935"/>
      <w:bookmarkStart w:id="92" w:name="_Toc157702408"/>
      <w:bookmarkStart w:id="93" w:name="_Toc157768986"/>
      <w:bookmarkStart w:id="94" w:name="_Toc157770325"/>
      <w:r>
        <w:t>5.1</w:t>
      </w:r>
      <w:r>
        <w:tab/>
        <w:t>Head-motion aware viewport quality metric (HMAVQ)</w:t>
      </w:r>
      <w:bookmarkEnd w:id="90"/>
      <w:bookmarkEnd w:id="91"/>
      <w:bookmarkEnd w:id="92"/>
      <w:bookmarkEnd w:id="93"/>
      <w:bookmarkEnd w:id="94"/>
    </w:p>
    <w:p w14:paraId="01EC67C1" w14:textId="72082374" w:rsidR="00177D20" w:rsidRDefault="00177D20" w:rsidP="00415CCF">
      <w:pPr>
        <w:pStyle w:val="31"/>
      </w:pPr>
      <w:bookmarkStart w:id="95" w:name="_Toc128059552"/>
      <w:bookmarkStart w:id="96" w:name="_Toc143815936"/>
      <w:bookmarkStart w:id="97" w:name="_Toc157702409"/>
      <w:bookmarkStart w:id="98" w:name="_Toc157768987"/>
      <w:bookmarkStart w:id="99" w:name="_Toc157770326"/>
      <w:r>
        <w:t>5.1.1</w:t>
      </w:r>
      <w:r>
        <w:tab/>
        <w:t>Background</w:t>
      </w:r>
      <w:bookmarkEnd w:id="95"/>
      <w:bookmarkEnd w:id="96"/>
      <w:bookmarkEnd w:id="97"/>
      <w:bookmarkEnd w:id="98"/>
      <w:bookmarkEnd w:id="99"/>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100" w:name="_Toc128059553"/>
      <w:bookmarkStart w:id="101" w:name="_Toc143815937"/>
      <w:bookmarkStart w:id="102" w:name="_Toc157702410"/>
      <w:bookmarkStart w:id="103" w:name="_Toc157768988"/>
      <w:bookmarkStart w:id="104" w:name="_Toc157770327"/>
      <w:r>
        <w:t>5.1.2</w:t>
      </w:r>
      <w:r>
        <w:tab/>
      </w:r>
      <w:r w:rsidRPr="00177D20">
        <w:t>Metric description</w:t>
      </w:r>
      <w:bookmarkEnd w:id="100"/>
      <w:bookmarkEnd w:id="101"/>
      <w:bookmarkEnd w:id="102"/>
      <w:bookmarkEnd w:id="103"/>
      <w:bookmarkEnd w:id="104"/>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105" w:name="_Toc119408430"/>
      <w:bookmarkStart w:id="106" w:name="_Toc128059554"/>
      <w:bookmarkStart w:id="107" w:name="_Toc143815938"/>
      <w:bookmarkStart w:id="108" w:name="_Toc157702411"/>
      <w:bookmarkStart w:id="109" w:name="_Toc157768989"/>
      <w:bookmarkStart w:id="110" w:name="_Toc157770328"/>
      <w:r>
        <w:t>6</w:t>
      </w:r>
      <w:r w:rsidR="00453653" w:rsidRPr="004D3578">
        <w:tab/>
      </w:r>
      <w:r w:rsidR="008821C2" w:rsidRPr="008821C2">
        <w:t>Identification of AR/MR QoE Metrics for 3GPP</w:t>
      </w:r>
      <w:bookmarkEnd w:id="105"/>
      <w:bookmarkEnd w:id="106"/>
      <w:bookmarkEnd w:id="107"/>
      <w:bookmarkEnd w:id="108"/>
      <w:bookmarkEnd w:id="109"/>
      <w:bookmarkEnd w:id="110"/>
    </w:p>
    <w:p w14:paraId="001AD99B" w14:textId="39B55F49" w:rsidR="00305F1D" w:rsidRPr="004D3578" w:rsidRDefault="00062486" w:rsidP="00305F1D">
      <w:pPr>
        <w:pStyle w:val="21"/>
      </w:pPr>
      <w:bookmarkStart w:id="111" w:name="_Toc128059555"/>
      <w:bookmarkStart w:id="112" w:name="_Toc143815939"/>
      <w:bookmarkStart w:id="113" w:name="_Toc157702412"/>
      <w:bookmarkStart w:id="114" w:name="_Toc157768990"/>
      <w:bookmarkStart w:id="115" w:name="_Toc157770329"/>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11"/>
      <w:bookmarkEnd w:id="112"/>
      <w:bookmarkEnd w:id="113"/>
      <w:bookmarkEnd w:id="114"/>
      <w:bookmarkEnd w:id="115"/>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116" w:name="_Toc128059556"/>
      <w:bookmarkStart w:id="117" w:name="_Toc143815940"/>
      <w:bookmarkStart w:id="118" w:name="_Toc157702413"/>
      <w:bookmarkStart w:id="119" w:name="_Toc157768991"/>
      <w:bookmarkStart w:id="120" w:name="_Toc157770330"/>
      <w:r>
        <w:t>6</w:t>
      </w:r>
      <w:r w:rsidR="00305F1D" w:rsidRPr="004D3578">
        <w:t>.</w:t>
      </w:r>
      <w:r w:rsidR="00305F1D">
        <w:t>2</w:t>
      </w:r>
      <w:r w:rsidR="00305F1D" w:rsidRPr="004D3578">
        <w:tab/>
      </w:r>
      <w:r w:rsidR="007B29E3" w:rsidRPr="007B29E3">
        <w:t>AR/MR QoE reference model</w:t>
      </w:r>
      <w:bookmarkEnd w:id="116"/>
      <w:bookmarkEnd w:id="117"/>
      <w:bookmarkEnd w:id="118"/>
      <w:bookmarkEnd w:id="119"/>
      <w:bookmarkEnd w:id="120"/>
    </w:p>
    <w:p w14:paraId="363284E0" w14:textId="60AF1FFD" w:rsidR="00436ABD" w:rsidRDefault="00436ABD" w:rsidP="00436ABD">
      <w:pPr>
        <w:pStyle w:val="31"/>
      </w:pPr>
      <w:bookmarkStart w:id="121" w:name="_Toc157768992"/>
      <w:bookmarkStart w:id="122" w:name="_Toc157770331"/>
      <w:r>
        <w:t>6.2.1</w:t>
      </w:r>
      <w:r>
        <w:tab/>
        <w:t>General</w:t>
      </w:r>
      <w:bookmarkEnd w:id="121"/>
      <w:bookmarkEnd w:id="122"/>
    </w:p>
    <w:p w14:paraId="57F42225" w14:textId="6C6EFE3E" w:rsidR="007B29E3" w:rsidRDefault="001433E4" w:rsidP="007B29E3">
      <w:r>
        <w:t>The</w:t>
      </w:r>
      <w:r w:rsidR="007B29E3">
        <w:t xml:space="preserve"> defined AR/MR QoE framework and the observation points </w:t>
      </w:r>
      <w:r>
        <w:t xml:space="preserve">defined in clause </w:t>
      </w:r>
      <w:r w:rsidR="00436ABD">
        <w:t>11</w:t>
      </w:r>
      <w:r>
        <w:t xml:space="preserve">.1 of TS 26.119 [5] </w:t>
      </w:r>
      <w:r w:rsidR="007B29E3">
        <w:t xml:space="preserve">can be reused as baseline for the AR QoE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123" w:name="_Ref119654658"/>
    <w:bookmarkStart w:id="124"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35pt;height:261.7pt" o:ole="">
            <v:imagedata r:id="rId19" o:title=""/>
          </v:shape>
          <o:OLEObject Type="Embed" ProgID="Visio.Drawing.15" ShapeID="_x0000_i1026" DrawAspect="Content" ObjectID="_1768383502" r:id="rId20"/>
        </w:object>
      </w:r>
    </w:p>
    <w:p w14:paraId="43E00D2C" w14:textId="531A4F87" w:rsidR="007B29E3" w:rsidRPr="00A35B32" w:rsidRDefault="007B29E3" w:rsidP="00415CCF">
      <w:pPr>
        <w:pStyle w:val="TF"/>
      </w:pPr>
      <w:r w:rsidRPr="00A35B32">
        <w:t xml:space="preserve">Figure </w:t>
      </w:r>
      <w:bookmarkEnd w:id="123"/>
      <w:r w:rsidR="00062486">
        <w:t>6</w:t>
      </w:r>
      <w:r w:rsidRPr="00A35B32">
        <w:t>.</w:t>
      </w:r>
      <w:r w:rsidR="00AE121A">
        <w:t>2</w:t>
      </w:r>
      <w:r w:rsidR="00436ABD">
        <w:t>.1</w:t>
      </w:r>
      <w:r w:rsidR="00AE121A">
        <w:t>-</w:t>
      </w:r>
      <w:r w:rsidRPr="00A35B32">
        <w:t xml:space="preserve">1: </w:t>
      </w:r>
      <w:bookmarkEnd w:id="124"/>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6C7AF3DB" w:rsidR="00AE121A" w:rsidRDefault="00062486" w:rsidP="00AE121A">
      <w:pPr>
        <w:pStyle w:val="31"/>
      </w:pPr>
      <w:bookmarkStart w:id="125" w:name="_Toc92713719"/>
      <w:bookmarkStart w:id="126" w:name="_Toc67919022"/>
      <w:bookmarkStart w:id="127" w:name="_Toc128059557"/>
      <w:bookmarkStart w:id="128" w:name="_Toc143815941"/>
      <w:bookmarkStart w:id="129" w:name="_Toc157702414"/>
      <w:bookmarkStart w:id="130" w:name="_Toc157768993"/>
      <w:bookmarkStart w:id="131" w:name="_Toc157770332"/>
      <w:r>
        <w:t>6</w:t>
      </w:r>
      <w:r w:rsidR="00AE121A">
        <w:t>.2.</w:t>
      </w:r>
      <w:r w:rsidR="00C57FF0">
        <w:t>2</w:t>
      </w:r>
      <w:r w:rsidR="00AE121A">
        <w:tab/>
      </w:r>
      <w:bookmarkEnd w:id="125"/>
      <w:bookmarkEnd w:id="126"/>
      <w:r w:rsidR="00AE121A">
        <w:t>Observation Point 1</w:t>
      </w:r>
      <w:bookmarkEnd w:id="127"/>
      <w:bookmarkEnd w:id="128"/>
      <w:bookmarkEnd w:id="129"/>
      <w:bookmarkEnd w:id="130"/>
      <w:bookmarkEnd w:id="131"/>
    </w:p>
    <w:p w14:paraId="11B1BBA5" w14:textId="157397C7" w:rsidR="00436ABD" w:rsidRPr="00436ABD" w:rsidRDefault="00436ABD" w:rsidP="00436ABD">
      <w:pPr>
        <w:pStyle w:val="41"/>
      </w:pPr>
      <w:bookmarkStart w:id="132" w:name="_Toc157768994"/>
      <w:bookmarkStart w:id="133" w:name="_Toc157770333"/>
      <w:r>
        <w:t>6.2.</w:t>
      </w:r>
      <w:r w:rsidR="004367F0">
        <w:t>2</w:t>
      </w:r>
      <w:r>
        <w:t>.1</w:t>
      </w:r>
      <w:r>
        <w:tab/>
        <w:t>General</w:t>
      </w:r>
      <w:bookmarkEnd w:id="132"/>
      <w:bookmarkEnd w:id="133"/>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w:t>
      </w:r>
      <w:r>
        <w:rPr>
          <w:lang w:eastAsia="zh-CN"/>
        </w:rPr>
        <w:lastRenderedPageBreak/>
        <w:t xml:space="preserve">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04FE332"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r w:rsidR="004643BA">
        <w:rPr>
          <w:lang w:eastAsia="zh-CN"/>
        </w:rPr>
        <w:t>TS 26.119</w:t>
      </w:r>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3A2DA96D" w:rsidR="00C11DB3" w:rsidRDefault="00C11DB3" w:rsidP="006B1D88">
      <w:pPr>
        <w:pStyle w:val="41"/>
      </w:pPr>
      <w:bookmarkStart w:id="134" w:name="_Toc143815942"/>
      <w:bookmarkStart w:id="135" w:name="_Toc157702415"/>
      <w:bookmarkStart w:id="136" w:name="_Toc157768995"/>
      <w:bookmarkStart w:id="137" w:name="_Toc157770334"/>
      <w:r>
        <w:t>6.2.</w:t>
      </w:r>
      <w:r w:rsidR="004367F0">
        <w:t>2</w:t>
      </w:r>
      <w:r>
        <w:t>.</w:t>
      </w:r>
      <w:r w:rsidR="00436ABD">
        <w:t>2</w:t>
      </w:r>
      <w:r>
        <w:tab/>
        <w:t>Viewer pose and Projection parameters</w:t>
      </w:r>
      <w:bookmarkEnd w:id="134"/>
      <w:bookmarkEnd w:id="135"/>
      <w:bookmarkEnd w:id="136"/>
      <w:bookmarkEnd w:id="137"/>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0F2D9A4" w:rsidR="00C11DB3" w:rsidRDefault="00C11DB3" w:rsidP="006B1D88">
      <w:pPr>
        <w:pStyle w:val="41"/>
      </w:pPr>
      <w:bookmarkStart w:id="138" w:name="_Toc143815943"/>
      <w:bookmarkStart w:id="139" w:name="_Toc157702416"/>
      <w:bookmarkStart w:id="140" w:name="_Toc157768996"/>
      <w:bookmarkStart w:id="141" w:name="_Toc157770335"/>
      <w:r>
        <w:t>6.2.</w:t>
      </w:r>
      <w:r w:rsidR="004367F0">
        <w:t>2</w:t>
      </w:r>
      <w:r>
        <w:t>.</w:t>
      </w:r>
      <w:r w:rsidR="00436ABD">
        <w:t>3</w:t>
      </w:r>
      <w:r>
        <w:tab/>
      </w:r>
      <w:r w:rsidRPr="00E10BDE">
        <w:t>Camera information</w:t>
      </w:r>
      <w:bookmarkEnd w:id="138"/>
      <w:bookmarkEnd w:id="139"/>
      <w:bookmarkEnd w:id="140"/>
      <w:bookmarkEnd w:id="141"/>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lastRenderedPageBreak/>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0EA0BD88" w:rsidR="00C11DB3" w:rsidRDefault="004F0E3E" w:rsidP="006B1D88">
      <w:pPr>
        <w:pStyle w:val="41"/>
      </w:pPr>
      <w:bookmarkStart w:id="142" w:name="_Toc143815944"/>
      <w:bookmarkStart w:id="143" w:name="_Toc157702417"/>
      <w:bookmarkStart w:id="144" w:name="_Toc157768997"/>
      <w:bookmarkStart w:id="145" w:name="_Toc157770336"/>
      <w:r>
        <w:t>6.2.</w:t>
      </w:r>
      <w:r w:rsidR="004367F0">
        <w:t>2</w:t>
      </w:r>
      <w:r>
        <w:t>.</w:t>
      </w:r>
      <w:r w:rsidR="00436ABD">
        <w:t>4</w:t>
      </w:r>
      <w:r w:rsidRPr="004F0E3E">
        <w:tab/>
        <w:t>Gesture</w:t>
      </w:r>
      <w:bookmarkEnd w:id="142"/>
      <w:bookmarkEnd w:id="143"/>
      <w:bookmarkEnd w:id="144"/>
      <w:bookmarkEnd w:id="145"/>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408AACD4" w:rsidR="004F0E3E" w:rsidRDefault="004F0E3E" w:rsidP="004F0E3E">
      <w:pPr>
        <w:pStyle w:val="41"/>
      </w:pPr>
      <w:bookmarkStart w:id="146" w:name="_Toc143815945"/>
      <w:bookmarkStart w:id="147" w:name="_Toc157702418"/>
      <w:bookmarkStart w:id="148" w:name="_Toc157768998"/>
      <w:bookmarkStart w:id="149" w:name="_Toc157770337"/>
      <w:r>
        <w:t>6.2.</w:t>
      </w:r>
      <w:r w:rsidR="004367F0">
        <w:t>2</w:t>
      </w:r>
      <w:r>
        <w:t>.</w:t>
      </w:r>
      <w:r w:rsidR="00951172">
        <w:t>5</w:t>
      </w:r>
      <w:r w:rsidRPr="004F0E3E">
        <w:tab/>
        <w:t>Body action</w:t>
      </w:r>
      <w:bookmarkEnd w:id="146"/>
      <w:bookmarkEnd w:id="147"/>
      <w:bookmarkEnd w:id="148"/>
      <w:bookmarkEnd w:id="149"/>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593CE299" w:rsidR="004F0E3E" w:rsidRDefault="004F0E3E" w:rsidP="004F0E3E">
      <w:pPr>
        <w:pStyle w:val="41"/>
      </w:pPr>
      <w:bookmarkStart w:id="150" w:name="_Toc143815946"/>
      <w:bookmarkStart w:id="151" w:name="_Toc157702419"/>
      <w:bookmarkStart w:id="152" w:name="_Toc157768999"/>
      <w:bookmarkStart w:id="153" w:name="_Toc157770338"/>
      <w:r>
        <w:t>6.2.</w:t>
      </w:r>
      <w:r w:rsidR="004367F0">
        <w:t>2</w:t>
      </w:r>
      <w:r>
        <w:t>.</w:t>
      </w:r>
      <w:r w:rsidR="00951172">
        <w:t>6</w:t>
      </w:r>
      <w:r w:rsidRPr="004F0E3E">
        <w:tab/>
        <w:t>Tracking pos</w:t>
      </w:r>
      <w:r w:rsidR="00DC4F97">
        <w:t>e</w:t>
      </w:r>
      <w:r w:rsidRPr="004F0E3E">
        <w:t xml:space="preserve"> prediction parameters</w:t>
      </w:r>
      <w:bookmarkEnd w:id="150"/>
      <w:bookmarkEnd w:id="151"/>
      <w:bookmarkEnd w:id="152"/>
      <w:bookmarkEnd w:id="153"/>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w:t>
      </w:r>
      <w:r>
        <w:rPr>
          <w:lang w:eastAsia="zh-CN"/>
        </w:rPr>
        <w:lastRenderedPageBreak/>
        <w:t xml:space="preserve">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7A8AE16A" w:rsidR="006A2919" w:rsidRDefault="006A2919" w:rsidP="006A2919">
      <w:pPr>
        <w:pStyle w:val="41"/>
      </w:pPr>
      <w:bookmarkStart w:id="154" w:name="_Toc143815947"/>
      <w:bookmarkStart w:id="155" w:name="_Toc157702420"/>
      <w:bookmarkStart w:id="156" w:name="_Toc157769000"/>
      <w:bookmarkStart w:id="157" w:name="_Toc157770339"/>
      <w:r>
        <w:t>6.2.</w:t>
      </w:r>
      <w:r w:rsidR="004367F0">
        <w:t>2</w:t>
      </w:r>
      <w:r>
        <w:t>.</w:t>
      </w:r>
      <w:r w:rsidR="00951172">
        <w:t>7</w:t>
      </w:r>
      <w:r w:rsidRPr="004F0E3E">
        <w:tab/>
      </w:r>
      <w:r>
        <w:rPr>
          <w:rFonts w:hint="eastAsia"/>
          <w:lang w:eastAsia="zh-CN"/>
        </w:rPr>
        <w:t>Pose</w:t>
      </w:r>
      <w:r w:rsidRPr="004F0E3E">
        <w:t xml:space="preserve"> prediction parameters</w:t>
      </w:r>
      <w:bookmarkEnd w:id="154"/>
      <w:bookmarkEnd w:id="155"/>
      <w:bookmarkEnd w:id="156"/>
      <w:bookmarkEnd w:id="157"/>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7BCBC83"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25D15C84" w:rsidR="000A31BA" w:rsidRDefault="000A31BA" w:rsidP="000A31BA">
      <w:pPr>
        <w:pStyle w:val="41"/>
      </w:pPr>
      <w:bookmarkStart w:id="158" w:name="_Toc143815948"/>
      <w:bookmarkStart w:id="159" w:name="_Toc157702421"/>
      <w:bookmarkStart w:id="160" w:name="_Toc157769001"/>
      <w:bookmarkStart w:id="161" w:name="_Toc157770340"/>
      <w:r>
        <w:t>6.2.</w:t>
      </w:r>
      <w:r w:rsidR="004367F0">
        <w:t>2</w:t>
      </w:r>
      <w:r>
        <w:t>.</w:t>
      </w:r>
      <w:r w:rsidR="00951172">
        <w:t>8</w:t>
      </w:r>
      <w:r w:rsidRPr="004F0E3E">
        <w:tab/>
      </w:r>
      <w:r w:rsidRPr="000A31BA">
        <w:rPr>
          <w:lang w:eastAsia="zh-CN"/>
        </w:rPr>
        <w:t>Eye gaze pose prediction parameters</w:t>
      </w:r>
      <w:bookmarkEnd w:id="158"/>
      <w:bookmarkEnd w:id="159"/>
      <w:bookmarkEnd w:id="160"/>
      <w:bookmarkEnd w:id="161"/>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lastRenderedPageBreak/>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lastRenderedPageBreak/>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60553D9D" w:rsidR="000A31BA" w:rsidRPr="006D4AEE" w:rsidRDefault="006D4AEE" w:rsidP="006D4AEE">
      <w:pPr>
        <w:pStyle w:val="EditorsNote"/>
        <w:rPr>
          <w:lang w:eastAsia="zh-CN"/>
        </w:rPr>
      </w:pPr>
      <w:r w:rsidRPr="006D4AEE">
        <w:rPr>
          <w:rFonts w:eastAsia="宋体"/>
          <w:color w:val="auto"/>
        </w:rPr>
        <w:t>NOTE:</w:t>
      </w:r>
      <w:r w:rsidRPr="006D4AEE">
        <w:rPr>
          <w:rFonts w:eastAsia="宋体"/>
          <w:color w:val="auto"/>
        </w:rPr>
        <w:tab/>
      </w:r>
      <w:r>
        <w:rPr>
          <w:rFonts w:eastAsia="宋体"/>
          <w:color w:val="auto"/>
        </w:rPr>
        <w:t xml:space="preserve">Eye gaze </w:t>
      </w:r>
      <w:r>
        <w:rPr>
          <w:rFonts w:eastAsia="宋体"/>
          <w:color w:val="auto"/>
          <w:lang w:val="en-US" w:eastAsia="zh-CN"/>
        </w:rPr>
        <w:t>p</w:t>
      </w:r>
      <w:r w:rsidRPr="006D4AEE">
        <w:rPr>
          <w:rFonts w:eastAsia="宋体"/>
          <w:color w:val="auto"/>
          <w:lang w:val="en-US" w:eastAsia="zh-CN"/>
        </w:rPr>
        <w:t xml:space="preserve">arameters </w:t>
      </w:r>
      <w:r>
        <w:rPr>
          <w:rFonts w:eastAsia="宋体"/>
          <w:color w:val="auto"/>
          <w:lang w:val="en-US" w:eastAsia="zh-CN"/>
        </w:rPr>
        <w:t xml:space="preserve">monitoring and potential eye gaze related QoE metrics </w:t>
      </w:r>
      <w:r w:rsidRPr="006D4AEE">
        <w:rPr>
          <w:rFonts w:eastAsia="宋体"/>
          <w:color w:val="auto"/>
          <w:lang w:val="en-US" w:eastAsia="zh-CN"/>
        </w:rPr>
        <w:t>are for further studies</w:t>
      </w:r>
      <w:r w:rsidRPr="006D4AEE">
        <w:rPr>
          <w:rFonts w:eastAsia="宋体"/>
          <w:color w:val="auto"/>
        </w:rPr>
        <w:t>.</w:t>
      </w:r>
    </w:p>
    <w:p w14:paraId="3677AACB" w14:textId="76AB8DB8" w:rsidR="004F0E3E" w:rsidRDefault="004F0E3E" w:rsidP="004F0E3E">
      <w:pPr>
        <w:pStyle w:val="41"/>
      </w:pPr>
      <w:bookmarkStart w:id="162" w:name="_Toc143815949"/>
      <w:bookmarkStart w:id="163" w:name="_Toc157702422"/>
      <w:bookmarkStart w:id="164" w:name="_Toc157769002"/>
      <w:bookmarkStart w:id="165" w:name="_Toc157770341"/>
      <w:r>
        <w:lastRenderedPageBreak/>
        <w:t>6.2.</w:t>
      </w:r>
      <w:r w:rsidR="004367F0">
        <w:t>2</w:t>
      </w:r>
      <w:r>
        <w:t>.</w:t>
      </w:r>
      <w:r w:rsidR="00951172">
        <w:t>9</w:t>
      </w:r>
      <w:r w:rsidRPr="004F0E3E">
        <w:tab/>
      </w:r>
      <w:r>
        <w:t>Parameters monitored by OP1</w:t>
      </w:r>
      <w:bookmarkEnd w:id="162"/>
      <w:bookmarkEnd w:id="163"/>
      <w:bookmarkEnd w:id="164"/>
      <w:bookmarkEnd w:id="165"/>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13F4B967" w:rsidR="00AE121A" w:rsidRDefault="00062486" w:rsidP="00AE121A">
      <w:pPr>
        <w:pStyle w:val="31"/>
      </w:pPr>
      <w:bookmarkStart w:id="166" w:name="_Toc128059558"/>
      <w:bookmarkStart w:id="167" w:name="_Toc143815950"/>
      <w:bookmarkStart w:id="168" w:name="_Toc157702423"/>
      <w:bookmarkStart w:id="169" w:name="_Toc157769003"/>
      <w:bookmarkStart w:id="170" w:name="_Toc157770342"/>
      <w:r>
        <w:t>6</w:t>
      </w:r>
      <w:r w:rsidR="00AE121A">
        <w:t>.2.</w:t>
      </w:r>
      <w:r w:rsidR="00C57FF0">
        <w:t>3</w:t>
      </w:r>
      <w:r w:rsidR="00AE121A">
        <w:tab/>
        <w:t>Observation Point 2</w:t>
      </w:r>
      <w:bookmarkEnd w:id="166"/>
      <w:bookmarkEnd w:id="167"/>
      <w:bookmarkEnd w:id="168"/>
      <w:bookmarkEnd w:id="169"/>
      <w:bookmarkEnd w:id="170"/>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1D32283E"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5BB8075" w:rsidR="009D31DB" w:rsidRDefault="009D31DB" w:rsidP="009D31DB">
      <w:pPr>
        <w:pStyle w:val="31"/>
      </w:pPr>
      <w:bookmarkStart w:id="171" w:name="_Toc157702424"/>
      <w:bookmarkStart w:id="172" w:name="_Toc157769004"/>
      <w:bookmarkStart w:id="173" w:name="_Toc157770343"/>
      <w:r>
        <w:t>6.2.</w:t>
      </w:r>
      <w:r w:rsidR="00C57FF0">
        <w:t>4</w:t>
      </w:r>
      <w:r>
        <w:tab/>
        <w:t>Observation Point 3</w:t>
      </w:r>
      <w:bookmarkEnd w:id="171"/>
      <w:bookmarkEnd w:id="172"/>
      <w:bookmarkEnd w:id="173"/>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5598BBD9" w:rsidR="00AE121A" w:rsidRDefault="00062486" w:rsidP="00AE121A">
      <w:pPr>
        <w:pStyle w:val="31"/>
      </w:pPr>
      <w:bookmarkStart w:id="174" w:name="_Toc128059559"/>
      <w:bookmarkStart w:id="175" w:name="_Toc143815951"/>
      <w:bookmarkStart w:id="176" w:name="_Toc157702425"/>
      <w:bookmarkStart w:id="177" w:name="_Toc157769005"/>
      <w:bookmarkStart w:id="178" w:name="_Toc157770344"/>
      <w:r>
        <w:t>6</w:t>
      </w:r>
      <w:r w:rsidR="00AE121A">
        <w:t>.2.</w:t>
      </w:r>
      <w:r w:rsidR="00C57FF0">
        <w:t>5</w:t>
      </w:r>
      <w:r w:rsidR="00AE121A">
        <w:tab/>
        <w:t xml:space="preserve">Observation Point </w:t>
      </w:r>
      <w:bookmarkEnd w:id="174"/>
      <w:bookmarkEnd w:id="175"/>
      <w:r w:rsidR="009D31DB">
        <w:t>4</w:t>
      </w:r>
      <w:bookmarkEnd w:id="176"/>
      <w:bookmarkEnd w:id="177"/>
      <w:bookmarkEnd w:id="178"/>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lastRenderedPageBreak/>
        <w:t>-</w:t>
      </w:r>
      <w:r>
        <w:tab/>
        <w:t>S</w:t>
      </w:r>
      <w:r w:rsidRPr="005641DA">
        <w:t>patial and temporal resolutions</w:t>
      </w:r>
    </w:p>
    <w:p w14:paraId="2895CC46" w14:textId="4ABAC195" w:rsidR="007710C5" w:rsidRPr="004D3578" w:rsidRDefault="007710C5" w:rsidP="007710C5">
      <w:pPr>
        <w:pStyle w:val="21"/>
      </w:pPr>
      <w:bookmarkStart w:id="179" w:name="_Toc143815953"/>
      <w:bookmarkStart w:id="180" w:name="_Toc157702426"/>
      <w:bookmarkStart w:id="181" w:name="_Toc157769006"/>
      <w:bookmarkStart w:id="182" w:name="_Toc157770345"/>
      <w:r>
        <w:t>6</w:t>
      </w:r>
      <w:r w:rsidRPr="004D3578">
        <w:t>.</w:t>
      </w:r>
      <w:r>
        <w:t>3</w:t>
      </w:r>
      <w:r w:rsidRPr="004D3578">
        <w:tab/>
      </w:r>
      <w:r>
        <w:t>Introduction of AR/MR QoE metrics</w:t>
      </w:r>
      <w:bookmarkEnd w:id="179"/>
      <w:bookmarkEnd w:id="180"/>
      <w:bookmarkEnd w:id="181"/>
      <w:bookmarkEnd w:id="182"/>
    </w:p>
    <w:p w14:paraId="35A2E173" w14:textId="6843A5E7" w:rsidR="00C57FF0" w:rsidRDefault="00C57FF0" w:rsidP="00C57FF0">
      <w:pPr>
        <w:pStyle w:val="31"/>
      </w:pPr>
      <w:bookmarkStart w:id="183" w:name="_Toc157769007"/>
      <w:bookmarkStart w:id="184" w:name="_Toc157770346"/>
      <w:r>
        <w:t>6.3.1</w:t>
      </w:r>
      <w:r>
        <w:tab/>
        <w:t>General</w:t>
      </w:r>
      <w:bookmarkEnd w:id="183"/>
      <w:bookmarkEnd w:id="184"/>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F57BF7E" w:rsidR="007710C5" w:rsidRDefault="007710C5" w:rsidP="007710C5">
      <w:pPr>
        <w:pStyle w:val="31"/>
      </w:pPr>
      <w:bookmarkStart w:id="185" w:name="_Toc143815954"/>
      <w:bookmarkStart w:id="186" w:name="_Toc157702427"/>
      <w:bookmarkStart w:id="187" w:name="_Toc157769008"/>
      <w:bookmarkStart w:id="188" w:name="_Toc157770347"/>
      <w:r>
        <w:t>6.3.</w:t>
      </w:r>
      <w:r w:rsidR="00C57FF0">
        <w:t>2</w:t>
      </w:r>
      <w:r>
        <w:tab/>
      </w:r>
      <w:r w:rsidRPr="007710C5">
        <w:t>Registration latency</w:t>
      </w:r>
      <w:bookmarkEnd w:id="185"/>
      <w:bookmarkEnd w:id="186"/>
      <w:bookmarkEnd w:id="187"/>
      <w:bookmarkEnd w:id="188"/>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35pt;height:200.35pt" o:ole="">
            <v:imagedata r:id="rId21" o:title=""/>
          </v:shape>
          <o:OLEObject Type="Embed" ProgID="Visio.Drawing.15" ShapeID="_x0000_i1027" DrawAspect="Content" ObjectID="_1768383503" r:id="rId22"/>
        </w:object>
      </w:r>
    </w:p>
    <w:p w14:paraId="0BB03D04" w14:textId="47F7FE18"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0FDBCCDE" w:rsidR="00A85554" w:rsidRDefault="00A85554" w:rsidP="00A85554">
      <w:pPr>
        <w:pStyle w:val="31"/>
      </w:pPr>
      <w:bookmarkStart w:id="189" w:name="_Toc143815955"/>
      <w:bookmarkStart w:id="190" w:name="_Toc157702428"/>
      <w:bookmarkStart w:id="191" w:name="_Toc157769009"/>
      <w:bookmarkStart w:id="192" w:name="_Toc157770348"/>
      <w:r>
        <w:t>6.3.</w:t>
      </w:r>
      <w:r w:rsidR="00C57FF0">
        <w:t>3</w:t>
      </w:r>
      <w:r>
        <w:tab/>
      </w:r>
      <w:r w:rsidRPr="00A85554">
        <w:t xml:space="preserve">Scene startup latency </w:t>
      </w:r>
      <w:r>
        <w:t>and</w:t>
      </w:r>
      <w:r w:rsidRPr="00A85554">
        <w:t xml:space="preserve"> Interaction latency</w:t>
      </w:r>
      <w:bookmarkEnd w:id="189"/>
      <w:bookmarkEnd w:id="190"/>
      <w:bookmarkEnd w:id="191"/>
      <w:bookmarkEnd w:id="192"/>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lastRenderedPageBreak/>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35pt;height:159.65pt" o:ole="">
            <v:imagedata r:id="rId23" o:title=""/>
          </v:shape>
          <o:OLEObject Type="Embed" ProgID="Visio.Drawing.15" ShapeID="_x0000_i1028" DrawAspect="Content" ObjectID="_1768383504" r:id="rId24"/>
        </w:object>
      </w:r>
    </w:p>
    <w:p w14:paraId="42A03CCD" w14:textId="5F7EA81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902804D" w:rsidR="00571281" w:rsidRDefault="00571281" w:rsidP="00571281">
      <w:pPr>
        <w:pStyle w:val="31"/>
      </w:pPr>
      <w:bookmarkStart w:id="193" w:name="_Toc143815956"/>
      <w:bookmarkStart w:id="194" w:name="_Toc157702429"/>
      <w:bookmarkStart w:id="195" w:name="_Toc157769010"/>
      <w:bookmarkStart w:id="196" w:name="_Toc157770349"/>
      <w:r>
        <w:t>6.3.</w:t>
      </w:r>
      <w:r w:rsidR="00C57FF0">
        <w:t>4</w:t>
      </w:r>
      <w:r>
        <w:tab/>
      </w:r>
      <w:r w:rsidRPr="00571281">
        <w:t>Tracking pos</w:t>
      </w:r>
      <w:r w:rsidR="00DC4F97">
        <w:t>e</w:t>
      </w:r>
      <w:r w:rsidRPr="00571281">
        <w:t xml:space="preserve"> prediction error</w:t>
      </w:r>
      <w:bookmarkEnd w:id="193"/>
      <w:bookmarkEnd w:id="194"/>
      <w:bookmarkEnd w:id="195"/>
      <w:bookmarkEnd w:id="196"/>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3E4E2C79"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r w:rsidR="000C79A7">
        <w:t>4</w:t>
      </w:r>
      <w:r w:rsidR="00832252">
        <w:t>-1.</w:t>
      </w:r>
    </w:p>
    <w:p w14:paraId="0F6E6075" w14:textId="580D00B6"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197"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197"/>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5E12F65" w:rsidR="002A40DD" w:rsidRDefault="002A40DD" w:rsidP="002A40DD">
      <w:pPr>
        <w:pStyle w:val="31"/>
      </w:pPr>
      <w:bookmarkStart w:id="198" w:name="_Toc143815957"/>
      <w:bookmarkStart w:id="199" w:name="_Toc157702430"/>
      <w:bookmarkStart w:id="200" w:name="_Toc157769011"/>
      <w:bookmarkStart w:id="201" w:name="_Toc157770350"/>
      <w:r>
        <w:lastRenderedPageBreak/>
        <w:t>6.3.</w:t>
      </w:r>
      <w:r w:rsidR="00F64B66">
        <w:t>5</w:t>
      </w:r>
      <w:r>
        <w:tab/>
      </w:r>
      <w:r w:rsidR="0090672D" w:rsidRPr="0090672D">
        <w:t>One-way delay and RTT</w:t>
      </w:r>
      <w:bookmarkEnd w:id="198"/>
      <w:bookmarkEnd w:id="199"/>
      <w:bookmarkEnd w:id="200"/>
      <w:bookmarkEnd w:id="201"/>
    </w:p>
    <w:p w14:paraId="2B3F1C18" w14:textId="09C1D6FE" w:rsidR="0090672D" w:rsidRDefault="0090672D" w:rsidP="0090672D">
      <w:pPr>
        <w:pStyle w:val="41"/>
      </w:pPr>
      <w:bookmarkStart w:id="202" w:name="_Toc143815958"/>
      <w:bookmarkStart w:id="203" w:name="_Toc157702431"/>
      <w:bookmarkStart w:id="204" w:name="_Toc157769012"/>
      <w:bookmarkStart w:id="205" w:name="_Toc157770351"/>
      <w:r>
        <w:t>6.3.</w:t>
      </w:r>
      <w:r w:rsidR="00F64B66">
        <w:t>5</w:t>
      </w:r>
      <w:r>
        <w:t>.1</w:t>
      </w:r>
      <w:r>
        <w:tab/>
        <w:t>Background</w:t>
      </w:r>
      <w:bookmarkEnd w:id="202"/>
      <w:bookmarkEnd w:id="203"/>
      <w:bookmarkEnd w:id="204"/>
      <w:bookmarkEnd w:id="205"/>
    </w:p>
    <w:p w14:paraId="55D951C5" w14:textId="28833BD8"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SmarTAR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D9B9E04" w:rsidR="0090672D" w:rsidRDefault="0090672D" w:rsidP="0090672D">
      <w:pPr>
        <w:pStyle w:val="41"/>
      </w:pPr>
      <w:bookmarkStart w:id="206" w:name="_Toc143815959"/>
      <w:bookmarkStart w:id="207" w:name="_Toc157702432"/>
      <w:bookmarkStart w:id="208" w:name="_Toc157769013"/>
      <w:bookmarkStart w:id="209" w:name="_Toc157770352"/>
      <w:r>
        <w:t>6.3.</w:t>
      </w:r>
      <w:r w:rsidR="00F64B66">
        <w:t>5</w:t>
      </w:r>
      <w:r>
        <w:t>.</w:t>
      </w:r>
      <w:r w:rsidR="00C76AC4">
        <w:t>2</w:t>
      </w:r>
      <w:r>
        <w:tab/>
      </w:r>
      <w:r w:rsidRPr="0090672D">
        <w:t>Metric description</w:t>
      </w:r>
      <w:bookmarkEnd w:id="206"/>
      <w:bookmarkEnd w:id="207"/>
      <w:bookmarkEnd w:id="208"/>
      <w:bookmarkEnd w:id="209"/>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79F75BAD" w:rsidR="00C76AC4" w:rsidRDefault="00C76AC4" w:rsidP="00C76AC4">
      <w:pPr>
        <w:pStyle w:val="31"/>
      </w:pPr>
      <w:bookmarkStart w:id="210" w:name="_Toc143815960"/>
      <w:bookmarkStart w:id="211" w:name="_Toc157702433"/>
      <w:bookmarkStart w:id="212" w:name="_Toc157769014"/>
      <w:bookmarkStart w:id="213" w:name="_Toc157770353"/>
      <w:r>
        <w:t>6.3.</w:t>
      </w:r>
      <w:r w:rsidR="00F64B66">
        <w:t>6</w:t>
      </w:r>
      <w:r>
        <w:tab/>
      </w:r>
      <w:r w:rsidRPr="00C76AC4">
        <w:t>Pose error and time error</w:t>
      </w:r>
      <w:bookmarkEnd w:id="210"/>
      <w:bookmarkEnd w:id="211"/>
      <w:bookmarkEnd w:id="212"/>
      <w:bookmarkEnd w:id="213"/>
    </w:p>
    <w:p w14:paraId="17ECAD57" w14:textId="1F214277" w:rsidR="00C76AC4" w:rsidRDefault="00C76AC4" w:rsidP="00C76AC4">
      <w:pPr>
        <w:pStyle w:val="41"/>
      </w:pPr>
      <w:bookmarkStart w:id="214" w:name="_Toc143815961"/>
      <w:bookmarkStart w:id="215" w:name="_Toc157702434"/>
      <w:bookmarkStart w:id="216" w:name="_Toc157769015"/>
      <w:bookmarkStart w:id="217" w:name="_Toc157770354"/>
      <w:r>
        <w:t>6.3.</w:t>
      </w:r>
      <w:r w:rsidR="00F64B66">
        <w:t>6</w:t>
      </w:r>
      <w:r>
        <w:t>.1</w:t>
      </w:r>
      <w:r>
        <w:tab/>
        <w:t>Background</w:t>
      </w:r>
      <w:bookmarkEnd w:id="214"/>
      <w:bookmarkEnd w:id="215"/>
      <w:bookmarkEnd w:id="216"/>
      <w:bookmarkEnd w:id="217"/>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47EBC19C" w:rsidR="00C76AC4" w:rsidRDefault="00C76AC4" w:rsidP="00C76AC4">
      <w:pPr>
        <w:pStyle w:val="41"/>
      </w:pPr>
      <w:bookmarkStart w:id="218" w:name="_Toc143815962"/>
      <w:bookmarkStart w:id="219" w:name="_Toc157702435"/>
      <w:bookmarkStart w:id="220" w:name="_Toc157769016"/>
      <w:bookmarkStart w:id="221" w:name="_Toc157770355"/>
      <w:r>
        <w:t>6.3.</w:t>
      </w:r>
      <w:r w:rsidR="00F64B66">
        <w:t>6</w:t>
      </w:r>
      <w:r>
        <w:t>.2</w:t>
      </w:r>
      <w:r>
        <w:tab/>
      </w:r>
      <w:r w:rsidRPr="0090672D">
        <w:t>Metric description</w:t>
      </w:r>
      <w:bookmarkEnd w:id="218"/>
      <w:bookmarkEnd w:id="219"/>
      <w:bookmarkEnd w:id="220"/>
      <w:bookmarkEnd w:id="221"/>
    </w:p>
    <w:p w14:paraId="22D47BA5" w14:textId="475B562B"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60599CC" w:rsidR="00C76AC4" w:rsidRDefault="00C76AC4" w:rsidP="002A7375">
      <w:pPr>
        <w:pStyle w:val="TH"/>
      </w:pPr>
      <w:r>
        <w:lastRenderedPageBreak/>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222" w:name="MCCQCTEMPBM_00000026"/>
            <w:r w:rsidRPr="00C76AC4">
              <w:rPr>
                <w:rFonts w:ascii="Courier New" w:hAnsi="Courier New" w:cs="Courier New"/>
                <w:lang w:eastAsia="ja-JP"/>
              </w:rPr>
              <w:t>ViewerPosePredictionErrorSet</w:t>
            </w:r>
            <w:bookmarkEnd w:id="222"/>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6FE9E958" w:rsidR="00E854F0" w:rsidRDefault="00E854F0" w:rsidP="00E854F0">
      <w:pPr>
        <w:pStyle w:val="41"/>
      </w:pPr>
      <w:bookmarkStart w:id="223" w:name="_Toc143815963"/>
      <w:bookmarkStart w:id="224" w:name="_Toc157702436"/>
      <w:bookmarkStart w:id="225" w:name="_Toc157769017"/>
      <w:bookmarkStart w:id="226" w:name="_Toc157770356"/>
      <w:r>
        <w:t>6.3.</w:t>
      </w:r>
      <w:r w:rsidR="00F64B66">
        <w:t>6</w:t>
      </w:r>
      <w:r>
        <w:t>.3</w:t>
      </w:r>
      <w:r>
        <w:tab/>
        <w:t>Measurement procedure</w:t>
      </w:r>
      <w:bookmarkEnd w:id="223"/>
      <w:bookmarkEnd w:id="224"/>
      <w:bookmarkEnd w:id="225"/>
      <w:bookmarkEnd w:id="226"/>
    </w:p>
    <w:p w14:paraId="7DE88C8F" w14:textId="741C06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lastRenderedPageBreak/>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237659E"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53967556"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5D697C4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29" type="#_x0000_t75" style="width:483.95pt;height:5in" o:ole="">
            <v:imagedata r:id="rId25" o:title=""/>
          </v:shape>
          <o:OLEObject Type="Embed" ProgID="Mscgen.Chart" ShapeID="_x0000_i1029" DrawAspect="Content" ObjectID="_1768383505" r:id="rId26"/>
        </w:object>
      </w:r>
    </w:p>
    <w:p w14:paraId="23288D25" w14:textId="32D13078"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1E3D376C"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7pt;height:200.35pt" o:ole="">
            <v:imagedata r:id="rId27" o:title=""/>
          </v:shape>
          <o:OLEObject Type="Embed" ProgID="Visio.Drawing.15" ShapeID="_x0000_i1030" DrawAspect="Content" ObjectID="_1768383506" r:id="rId28"/>
        </w:object>
      </w:r>
    </w:p>
    <w:p w14:paraId="7CEEA8D1" w14:textId="2D83FD2E"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06BBA348" w:rsidR="00D41F5E" w:rsidRPr="00AF4BEE" w:rsidRDefault="00D41F5E" w:rsidP="00D41F5E">
      <w:pPr>
        <w:rPr>
          <w:lang w:val="en-US"/>
        </w:rPr>
      </w:pPr>
      <w:r w:rsidRPr="00AF4BEE">
        <w:rPr>
          <w:lang w:val="en-US"/>
        </w:rPr>
        <w:lastRenderedPageBreak/>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the Khronos OpenXR API [22]</w:t>
      </w:r>
      <w:r w:rsidRPr="00AF4BEE">
        <w:rPr>
          <w:lang w:val="en-US"/>
        </w:rPr>
        <w:t xml:space="preserve">, the xrLocateViews function returns the </w:t>
      </w:r>
      <w:r w:rsidR="00E57038" w:rsidRPr="00E57038">
        <w:rPr>
          <w:lang w:val="en-US"/>
        </w:rPr>
        <w:t>status flags</w:t>
      </w:r>
      <w:r w:rsidRPr="00AF4BEE">
        <w:rPr>
          <w:lang w:val="en-US"/>
        </w:rPr>
        <w:t xml:space="preserve"> related to the predicted/estimated pose in the XrViewState structure. XrViewStateFlags in the XrViewState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lastRenderedPageBreak/>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E9C0C72" w:rsidR="008D4C02" w:rsidRDefault="008D4C02" w:rsidP="008D4C02">
      <w:pPr>
        <w:pStyle w:val="31"/>
      </w:pPr>
      <w:bookmarkStart w:id="227" w:name="_Toc143815964"/>
      <w:bookmarkStart w:id="228" w:name="_Toc157702437"/>
      <w:bookmarkStart w:id="229" w:name="_Toc157769018"/>
      <w:bookmarkStart w:id="230" w:name="_Toc157770357"/>
      <w:r>
        <w:t>6.3.</w:t>
      </w:r>
      <w:r w:rsidR="00F64B66">
        <w:t>7</w:t>
      </w:r>
      <w:r>
        <w:tab/>
        <w:t>Device related QoE metrics</w:t>
      </w:r>
      <w:bookmarkEnd w:id="227"/>
      <w:bookmarkEnd w:id="228"/>
      <w:bookmarkEnd w:id="229"/>
      <w:bookmarkEnd w:id="230"/>
    </w:p>
    <w:p w14:paraId="74888A72" w14:textId="6DFACF68" w:rsidR="008D4C02" w:rsidRDefault="008D4C02" w:rsidP="008D4C02">
      <w:pPr>
        <w:pStyle w:val="41"/>
      </w:pPr>
      <w:bookmarkStart w:id="231" w:name="_Toc143815965"/>
      <w:bookmarkStart w:id="232" w:name="_Toc157702438"/>
      <w:bookmarkStart w:id="233" w:name="_Toc157769019"/>
      <w:bookmarkStart w:id="234" w:name="_Toc157770358"/>
      <w:r>
        <w:t>6.3.</w:t>
      </w:r>
      <w:r w:rsidR="00F64B66">
        <w:t>7</w:t>
      </w:r>
      <w:r>
        <w:t>.1</w:t>
      </w:r>
      <w:r>
        <w:tab/>
        <w:t>Background</w:t>
      </w:r>
      <w:bookmarkEnd w:id="231"/>
      <w:bookmarkEnd w:id="232"/>
      <w:bookmarkEnd w:id="233"/>
      <w:bookmarkEnd w:id="234"/>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lastRenderedPageBreak/>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 xml:space="preserve">The space entity identifies world-locked frames of reference. It enables applications to persist the real world location of content over time and contains definitions. The spatial mapping capability can be got and indicated from the runtime </w:t>
      </w:r>
      <w:r w:rsidRPr="008D4C02">
        <w:lastRenderedPageBreak/>
        <w:t>when the AR/MR terminals check the value of “supportsSpatialEntity”. When the value is true, the user may get a better experience in comparison with the case that AR/MR UE doesn’t support spatial mapping capability.</w:t>
      </w:r>
    </w:p>
    <w:p w14:paraId="0E79F544" w14:textId="286AA240" w:rsidR="008E2B53" w:rsidRDefault="008E2B53" w:rsidP="008E2B53">
      <w:pPr>
        <w:pStyle w:val="41"/>
      </w:pPr>
      <w:bookmarkStart w:id="235" w:name="_Toc143815966"/>
      <w:bookmarkStart w:id="236" w:name="_Toc157702439"/>
      <w:bookmarkStart w:id="237" w:name="_Toc157769020"/>
      <w:bookmarkStart w:id="238" w:name="_Toc157770359"/>
      <w:r>
        <w:t>6.3.</w:t>
      </w:r>
      <w:r w:rsidR="00F64B66">
        <w:t>7</w:t>
      </w:r>
      <w:r>
        <w:t>.2</w:t>
      </w:r>
      <w:r>
        <w:tab/>
      </w:r>
      <w:r w:rsidRPr="0090672D">
        <w:t>Metric description</w:t>
      </w:r>
      <w:bookmarkEnd w:id="235"/>
      <w:bookmarkEnd w:id="236"/>
      <w:bookmarkEnd w:id="237"/>
      <w:bookmarkEnd w:id="238"/>
    </w:p>
    <w:p w14:paraId="4D67C090" w14:textId="3C006643" w:rsidR="008D4C02" w:rsidRPr="008D4C02" w:rsidRDefault="008D4C02" w:rsidP="008D4C02">
      <w:r w:rsidRPr="008D4C02">
        <w:t>Base on the above analysis</w:t>
      </w:r>
      <w:r w:rsidR="008E2B53">
        <w:t xml:space="preserve"> in clause 6.3.</w:t>
      </w:r>
      <w:r w:rsidR="00F64B66">
        <w:t>7</w:t>
      </w:r>
      <w:r w:rsidR="008E2B53">
        <w:t>.1</w:t>
      </w:r>
      <w:r w:rsidRPr="008D4C02">
        <w:t xml:space="preserve">, the QoE metrics relevant with AR/MR device as listed in Table </w:t>
      </w:r>
      <w:r>
        <w:t>6.3.</w:t>
      </w:r>
      <w:r w:rsidR="000C79A7">
        <w:t>7</w:t>
      </w:r>
      <w:r w:rsidR="008E2B53">
        <w:t>.2</w:t>
      </w:r>
      <w:r w:rsidRPr="008D4C02">
        <w:t>-1 is necessary for assessment of device impact on user experience.</w:t>
      </w:r>
    </w:p>
    <w:p w14:paraId="2B383BAA" w14:textId="765FDCD2" w:rsidR="008D4C02" w:rsidRPr="0014447F" w:rsidRDefault="008D4C02" w:rsidP="008D4C02">
      <w:pPr>
        <w:pStyle w:val="TH"/>
      </w:pPr>
      <w:bookmarkStart w:id="239" w:name="_Ref502062539"/>
      <w:r w:rsidRPr="0014447F">
        <w:t xml:space="preserve">Table </w:t>
      </w:r>
      <w:bookmarkEnd w:id="239"/>
      <w:r>
        <w:t>6.3.</w:t>
      </w:r>
      <w:r w:rsidR="00F64B66">
        <w:t>7</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240" w:name="MCCQCTEMPBM_00000027"/>
            <w:r w:rsidRPr="0014447F">
              <w:rPr>
                <w:rFonts w:ascii="Courier New" w:hAnsi="Courier New" w:cs="Courier New"/>
                <w:lang w:eastAsia="ja-JP"/>
              </w:rPr>
              <w:t>DeviceInformationList</w:t>
            </w:r>
            <w:bookmarkEnd w:id="240"/>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42156CCB" w:rsidR="00214E61" w:rsidRDefault="00214E61" w:rsidP="002A7375">
      <w:pPr>
        <w:pStyle w:val="EditorsNote"/>
      </w:pPr>
    </w:p>
    <w:p w14:paraId="18D76930" w14:textId="4AFB778B" w:rsidR="00D6675F" w:rsidRDefault="00D6675F" w:rsidP="00D6675F">
      <w:pPr>
        <w:pStyle w:val="31"/>
      </w:pPr>
      <w:bookmarkStart w:id="241" w:name="_Toc143815967"/>
      <w:bookmarkStart w:id="242" w:name="_Toc157702440"/>
      <w:bookmarkStart w:id="243" w:name="_Toc157769021"/>
      <w:bookmarkStart w:id="244" w:name="_Toc157770360"/>
      <w:r>
        <w:t>6.3.</w:t>
      </w:r>
      <w:r w:rsidR="00F64B66">
        <w:t>8</w:t>
      </w:r>
      <w:r>
        <w:tab/>
      </w:r>
      <w:r w:rsidRPr="00D6675F">
        <w:t>Spatial Anchors and Trackables</w:t>
      </w:r>
      <w:bookmarkEnd w:id="241"/>
      <w:bookmarkEnd w:id="242"/>
      <w:bookmarkEnd w:id="243"/>
      <w:bookmarkEnd w:id="244"/>
    </w:p>
    <w:p w14:paraId="1AEB275D" w14:textId="45BDFB32" w:rsidR="00D6675F" w:rsidRDefault="00D6675F" w:rsidP="00D6675F">
      <w:pPr>
        <w:pStyle w:val="41"/>
      </w:pPr>
      <w:bookmarkStart w:id="245" w:name="_Toc143815968"/>
      <w:bookmarkStart w:id="246" w:name="_Toc157702441"/>
      <w:bookmarkStart w:id="247" w:name="_Toc157769022"/>
      <w:bookmarkStart w:id="248" w:name="_Toc157770361"/>
      <w:r>
        <w:t>6.3.</w:t>
      </w:r>
      <w:r w:rsidR="00F64B66">
        <w:t>8</w:t>
      </w:r>
      <w:r>
        <w:t>.1</w:t>
      </w:r>
      <w:r>
        <w:tab/>
        <w:t>Background</w:t>
      </w:r>
      <w:bookmarkEnd w:id="245"/>
      <w:bookmarkEnd w:id="246"/>
      <w:bookmarkEnd w:id="247"/>
      <w:bookmarkEnd w:id="248"/>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056AC2D6"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12B97DE4" w:rsidR="00D6675F" w:rsidRDefault="00D6675F" w:rsidP="00641A76">
      <w:pPr>
        <w:rPr>
          <w:lang w:val="en-US"/>
        </w:rPr>
      </w:pPr>
      <w:r>
        <w:rPr>
          <w:lang w:eastAsia="zh-CN"/>
        </w:rPr>
        <w:t>Figure 6.3.</w:t>
      </w:r>
      <w:r w:rsidR="00F64B66">
        <w:rPr>
          <w:lang w:eastAsia="zh-CN"/>
        </w:rPr>
        <w:t>8</w:t>
      </w:r>
      <w:r>
        <w:rPr>
          <w:lang w:eastAsia="zh-CN"/>
        </w:rPr>
        <w:t>.1-1 illustrates an AR anchoring example. A trackable (2D marker type) provides a local reference space. The spatial anchor refers to this trackable, .</w:t>
      </w:r>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3171F2D5" w:rsidR="00D6675F" w:rsidRPr="00D6675F" w:rsidRDefault="00D6675F" w:rsidP="00BC29EF">
      <w:pPr>
        <w:pStyle w:val="TF"/>
      </w:pPr>
      <w:bookmarkStart w:id="249" w:name="_Ref141187151"/>
      <w:r w:rsidRPr="00D6675F">
        <w:t>Figure 6.3.</w:t>
      </w:r>
      <w:r w:rsidR="002F0D35">
        <w:t>8</w:t>
      </w:r>
      <w:r w:rsidRPr="00D6675F">
        <w:t>.1</w:t>
      </w:r>
      <w:r w:rsidRPr="00D6675F">
        <w:noBreakHyphen/>
      </w:r>
      <w:bookmarkEnd w:id="249"/>
      <w:r w:rsidR="00F908AB">
        <w:t>1</w:t>
      </w:r>
      <w:r w:rsidRPr="00D6675F">
        <w:t>:</w:t>
      </w:r>
      <w:r w:rsidR="003516EC">
        <w:t xml:space="preserve"> </w:t>
      </w:r>
      <w:r w:rsidR="00F908AB">
        <w:t>S</w:t>
      </w:r>
      <w:r w:rsidRPr="00D6675F">
        <w:t>patial relationships between trackable, spatial anchor and virtual asset</w:t>
      </w:r>
    </w:p>
    <w:p w14:paraId="4E80C7C8" w14:textId="755A2B92" w:rsidR="003516EC" w:rsidRDefault="003516EC" w:rsidP="003516EC">
      <w:pPr>
        <w:pStyle w:val="41"/>
      </w:pPr>
      <w:bookmarkStart w:id="250" w:name="_Toc143815969"/>
      <w:bookmarkStart w:id="251" w:name="_Toc157702442"/>
      <w:bookmarkStart w:id="252" w:name="_Toc157769023"/>
      <w:bookmarkStart w:id="253" w:name="_Toc157770362"/>
      <w:r>
        <w:t>6.3.</w:t>
      </w:r>
      <w:r w:rsidR="002F0D35">
        <w:t>8</w:t>
      </w:r>
      <w:r>
        <w:t>.2</w:t>
      </w:r>
      <w:r>
        <w:tab/>
      </w:r>
      <w:r w:rsidRPr="003516EC">
        <w:t>Impact on latencies</w:t>
      </w:r>
      <w:bookmarkEnd w:id="250"/>
      <w:bookmarkEnd w:id="251"/>
      <w:bookmarkEnd w:id="252"/>
      <w:bookmarkEnd w:id="253"/>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45C0FC37" w:rsidR="00EF1BD6" w:rsidRDefault="00EF1BD6" w:rsidP="00EF1BD6">
      <w:pPr>
        <w:pStyle w:val="41"/>
      </w:pPr>
      <w:bookmarkStart w:id="254" w:name="_Toc143815970"/>
      <w:bookmarkStart w:id="255" w:name="_Toc157702443"/>
      <w:bookmarkStart w:id="256" w:name="_Toc157769024"/>
      <w:bookmarkStart w:id="257" w:name="_Toc157770363"/>
      <w:r>
        <w:t>6.3.</w:t>
      </w:r>
      <w:r w:rsidR="002F0D35">
        <w:t>8</w:t>
      </w:r>
      <w:r>
        <w:t>.3</w:t>
      </w:r>
      <w:r>
        <w:tab/>
      </w:r>
      <w:r w:rsidRPr="00EF1BD6">
        <w:t>Retrieval of the AR anchoring information</w:t>
      </w:r>
      <w:bookmarkEnd w:id="254"/>
      <w:bookmarkEnd w:id="255"/>
      <w:bookmarkEnd w:id="256"/>
      <w:bookmarkEnd w:id="257"/>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FC54447" w:rsidR="0087646A" w:rsidRDefault="0087646A" w:rsidP="0087646A">
      <w:pPr>
        <w:pStyle w:val="41"/>
      </w:pPr>
      <w:bookmarkStart w:id="258" w:name="_Toc143815971"/>
      <w:bookmarkStart w:id="259" w:name="_Toc157702444"/>
      <w:bookmarkStart w:id="260" w:name="_Toc157769025"/>
      <w:bookmarkStart w:id="261" w:name="_Toc157770364"/>
      <w:r>
        <w:t>6.3.</w:t>
      </w:r>
      <w:r w:rsidR="002F0D35">
        <w:t>8</w:t>
      </w:r>
      <w:r>
        <w:t>.4</w:t>
      </w:r>
      <w:r>
        <w:tab/>
      </w:r>
      <w:r w:rsidRPr="0087646A">
        <w:t>Anchor Creation Delay (ACD)</w:t>
      </w:r>
      <w:bookmarkEnd w:id="258"/>
      <w:bookmarkEnd w:id="259"/>
      <w:bookmarkEnd w:id="260"/>
      <w:bookmarkEnd w:id="261"/>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67B951DE" w:rsidR="00486B52" w:rsidRDefault="00486B52" w:rsidP="00FF4005">
      <w:pPr>
        <w:pStyle w:val="51"/>
      </w:pPr>
      <w:bookmarkStart w:id="262" w:name="_Toc143815972"/>
      <w:bookmarkStart w:id="263" w:name="_Toc157702445"/>
      <w:bookmarkStart w:id="264" w:name="_Toc157769026"/>
      <w:bookmarkStart w:id="265" w:name="_Toc157770365"/>
      <w:r>
        <w:t>6.3.</w:t>
      </w:r>
      <w:r w:rsidR="002F0D35">
        <w:t>8</w:t>
      </w:r>
      <w:r>
        <w:t>.4.1</w:t>
      </w:r>
      <w:r>
        <w:tab/>
      </w:r>
      <w:r w:rsidRPr="00486B52">
        <w:t>Measurement of the local Anchor Creation Delay</w:t>
      </w:r>
      <w:bookmarkEnd w:id="262"/>
      <w:bookmarkEnd w:id="263"/>
      <w:bookmarkEnd w:id="264"/>
      <w:bookmarkEnd w:id="265"/>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45797413" w:rsidR="00F908AB" w:rsidRDefault="00F908AB" w:rsidP="00F908AB">
      <w:pPr>
        <w:pStyle w:val="51"/>
      </w:pPr>
      <w:bookmarkStart w:id="266" w:name="_Toc143815973"/>
      <w:bookmarkStart w:id="267" w:name="_Toc157702446"/>
      <w:bookmarkStart w:id="268" w:name="_Toc157769027"/>
      <w:bookmarkStart w:id="269" w:name="_Toc157770366"/>
      <w:r>
        <w:t>6.3.</w:t>
      </w:r>
      <w:r w:rsidR="002F0D35">
        <w:t>8</w:t>
      </w:r>
      <w:r>
        <w:t>.4.2</w:t>
      </w:r>
      <w:r>
        <w:tab/>
      </w:r>
      <w:r w:rsidRPr="00F908AB">
        <w:t>Measurement of the remote Anchor Creation Delay</w:t>
      </w:r>
      <w:bookmarkEnd w:id="266"/>
      <w:bookmarkEnd w:id="267"/>
      <w:bookmarkEnd w:id="268"/>
      <w:bookmarkEnd w:id="269"/>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0D915F14"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sidR="002F0D35">
        <w:rPr>
          <w:rFonts w:eastAsia="MS Mincho"/>
          <w:lang w:val="en-US"/>
        </w:rPr>
        <w:t>8</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1CF92C14"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1" type="#_x0000_t75" style="width:427pt;height:298.65pt" o:ole="">
            <v:imagedata r:id="rId30" o:title=""/>
          </v:shape>
          <o:OLEObject Type="Embed" ProgID="Visio.Drawing.15" ShapeID="_x0000_i1031" DrawAspect="Content" ObjectID="_1768383507" r:id="rId31"/>
        </w:object>
      </w:r>
    </w:p>
    <w:p w14:paraId="5C677EFD" w14:textId="7D2686F8" w:rsidR="00F908AB" w:rsidRDefault="00F908AB" w:rsidP="00BC29EF">
      <w:pPr>
        <w:pStyle w:val="TF"/>
      </w:pPr>
      <w:bookmarkStart w:id="270" w:name="_Ref143679913"/>
      <w:bookmarkStart w:id="271" w:name="_Ref139908533"/>
      <w:r>
        <w:t>Figure 6.3.</w:t>
      </w:r>
      <w:r w:rsidR="002F0D35">
        <w:t>8</w:t>
      </w:r>
      <w:r>
        <w:t>.4</w:t>
      </w:r>
      <w:r>
        <w:noBreakHyphen/>
      </w:r>
      <w:bookmarkEnd w:id="270"/>
      <w:bookmarkEnd w:id="271"/>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619697E2" w:rsidR="003E5A54" w:rsidRDefault="003E5A54" w:rsidP="003E5A54">
      <w:pPr>
        <w:pStyle w:val="41"/>
      </w:pPr>
      <w:bookmarkStart w:id="272" w:name="_Toc143815974"/>
      <w:bookmarkStart w:id="273" w:name="_Toc157702447"/>
      <w:bookmarkStart w:id="274" w:name="_Toc157769028"/>
      <w:bookmarkStart w:id="275" w:name="_Toc157770367"/>
      <w:r>
        <w:t>6.3.</w:t>
      </w:r>
      <w:r w:rsidR="002F0D35">
        <w:t>8</w:t>
      </w:r>
      <w:r>
        <w:t>.5</w:t>
      </w:r>
      <w:r>
        <w:tab/>
      </w:r>
      <w:bookmarkEnd w:id="272"/>
      <w:r w:rsidR="00334D30" w:rsidRPr="00334D30">
        <w:t>Anchor Detection to Render to Photon QoE</w:t>
      </w:r>
      <w:bookmarkEnd w:id="273"/>
      <w:bookmarkEnd w:id="274"/>
      <w:bookmarkEnd w:id="275"/>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38CE7C9E" w:rsidR="00CF02D3" w:rsidRDefault="00CF02D3" w:rsidP="00CF02D3">
      <w:pPr>
        <w:pStyle w:val="51"/>
      </w:pPr>
      <w:bookmarkStart w:id="276" w:name="_Toc143815975"/>
      <w:bookmarkStart w:id="277" w:name="_Toc157702448"/>
      <w:bookmarkStart w:id="278" w:name="_Toc157769029"/>
      <w:bookmarkStart w:id="279" w:name="_Toc157770368"/>
      <w:r>
        <w:t>6.3.</w:t>
      </w:r>
      <w:r w:rsidR="002F0D35">
        <w:t>8</w:t>
      </w:r>
      <w:r>
        <w:t>.5.1</w:t>
      </w:r>
      <w:r>
        <w:tab/>
      </w:r>
      <w:r w:rsidRPr="00CF02D3">
        <w:t xml:space="preserve">Measurement of the </w:t>
      </w:r>
      <w:r w:rsidR="00334D30" w:rsidRPr="00334D30">
        <w:t xml:space="preserve">Anchor Detection to Render to Photon </w:t>
      </w:r>
      <w:r w:rsidRPr="00CF02D3">
        <w:t>(ADRP)</w:t>
      </w:r>
      <w:bookmarkEnd w:id="276"/>
      <w:bookmarkEnd w:id="277"/>
      <w:bookmarkEnd w:id="278"/>
      <w:bookmarkEnd w:id="279"/>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lastRenderedPageBreak/>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3300C888" w:rsidR="00CB3949" w:rsidRDefault="00CF02D3" w:rsidP="00214E61">
      <w:r>
        <w:t xml:space="preserve">The measurement procedure of the ADRP for UE device with local spatial computing is provided in </w:t>
      </w:r>
      <w:r w:rsidR="00AB68D7" w:rsidRPr="00AB68D7">
        <w:t>Figure 6.3.</w:t>
      </w:r>
      <w:r w:rsidR="002F0D35">
        <w:t>8</w:t>
      </w:r>
      <w:r w:rsidR="00AB68D7" w:rsidRPr="00AB68D7">
        <w:t>.</w:t>
      </w:r>
      <w:r w:rsidR="005A777A">
        <w:t>5-1</w:t>
      </w:r>
      <w:r>
        <w:t>.</w:t>
      </w:r>
    </w:p>
    <w:p w14:paraId="0858E48C" w14:textId="5E6BB8FD" w:rsidR="00214E61" w:rsidRDefault="00214E61" w:rsidP="00BC29EF">
      <w:pPr>
        <w:pStyle w:val="TH"/>
      </w:pPr>
      <w:r>
        <w:object w:dxaOrig="16320" w:dyaOrig="12321" w14:anchorId="1FD8E23B">
          <v:shape id="_x0000_i1032" type="#_x0000_t75" style="width:483.35pt;height:365pt" o:ole="">
            <v:imagedata r:id="rId32" o:title=""/>
          </v:shape>
          <o:OLEObject Type="Embed" ProgID="Visio.Drawing.15" ShapeID="_x0000_i1032" DrawAspect="Content" ObjectID="_1768383508" r:id="rId33"/>
        </w:object>
      </w:r>
    </w:p>
    <w:p w14:paraId="008C2236" w14:textId="2EA0177E" w:rsidR="00CB3949" w:rsidRDefault="00CB3949" w:rsidP="00BC29EF">
      <w:pPr>
        <w:pStyle w:val="TF"/>
      </w:pPr>
      <w:r>
        <w:t>Figure 6.3.</w:t>
      </w:r>
      <w:r w:rsidR="002F0D35">
        <w:t>8</w:t>
      </w:r>
      <w:r>
        <w:t>.</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lastRenderedPageBreak/>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T2.actual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1E73F53B" w:rsidR="00F64659" w:rsidRDefault="00F64659" w:rsidP="00F64659">
      <w:pPr>
        <w:pStyle w:val="41"/>
      </w:pPr>
      <w:bookmarkStart w:id="280" w:name="_Toc143815976"/>
      <w:bookmarkStart w:id="281" w:name="_Toc157702449"/>
      <w:bookmarkStart w:id="282" w:name="_Toc157769030"/>
      <w:bookmarkStart w:id="283" w:name="_Toc157770369"/>
      <w:r>
        <w:t>6.3.</w:t>
      </w:r>
      <w:r w:rsidR="002F0D35">
        <w:t>8</w:t>
      </w:r>
      <w:r>
        <w:t>.6</w:t>
      </w:r>
      <w:r>
        <w:tab/>
      </w:r>
      <w:r w:rsidR="009E60B9" w:rsidRPr="009E60B9">
        <w:t>Trackable</w:t>
      </w:r>
      <w:r w:rsidRPr="00F64659">
        <w:t xml:space="preserve"> Untracked Ratio </w:t>
      </w:r>
      <w:bookmarkEnd w:id="280"/>
      <w:r w:rsidR="00334D30">
        <w:t>QoE</w:t>
      </w:r>
      <w:bookmarkEnd w:id="281"/>
      <w:bookmarkEnd w:id="282"/>
      <w:bookmarkEnd w:id="283"/>
    </w:p>
    <w:p w14:paraId="5FC7BE56" w14:textId="714FB7DA"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66D51E6B" w:rsidR="00ED16B7" w:rsidRDefault="00ED16B7" w:rsidP="00ED16B7">
      <w:pPr>
        <w:rPr>
          <w:rFonts w:eastAsia="等线"/>
          <w:lang w:val="en-US"/>
        </w:rPr>
      </w:pPr>
      <w:r>
        <w:rPr>
          <w:rFonts w:eastAsia="等线"/>
          <w:lang w:val="en-US"/>
        </w:rPr>
        <w:t xml:space="preserve">The </w:t>
      </w:r>
      <w:r w:rsidR="009E60B9">
        <w:rPr>
          <w:rFonts w:eastAsia="等线"/>
          <w:lang w:val="en-US"/>
        </w:rPr>
        <w:t xml:space="preserve">Trackable </w:t>
      </w:r>
      <w:r>
        <w:rPr>
          <w:rFonts w:eastAsia="等线"/>
          <w:lang w:val="en-US"/>
        </w:rPr>
        <w:t>Untracked Ratio (</w:t>
      </w:r>
      <w:r w:rsidR="009E60B9">
        <w:rPr>
          <w:rFonts w:eastAsia="等线"/>
          <w:lang w:val="en-US"/>
        </w:rPr>
        <w:t>TUR</w:t>
      </w:r>
      <w:r>
        <w:rPr>
          <w:rFonts w:eastAsia="等线"/>
          <w:lang w:val="en-US"/>
        </w:rPr>
        <w:t xml:space="preserve">) is measured per trackable, meaning there are as many </w:t>
      </w:r>
      <w:r w:rsidR="009E60B9">
        <w:rPr>
          <w:rFonts w:eastAsia="等线"/>
          <w:lang w:val="en-US"/>
        </w:rPr>
        <w:t xml:space="preserve">TUR </w:t>
      </w:r>
      <w:r>
        <w:rPr>
          <w:rFonts w:eastAsia="等线"/>
          <w:lang w:val="en-US"/>
        </w:rPr>
        <w:t xml:space="preserve">metrics as trackables. Therefore, a spatial anchor based on several trackables is associated with as many </w:t>
      </w:r>
      <w:r w:rsidR="009E60B9">
        <w:rPr>
          <w:rFonts w:eastAsia="等线"/>
          <w:lang w:val="en-US"/>
        </w:rPr>
        <w:t xml:space="preserve">TUR </w:t>
      </w:r>
      <w:r>
        <w:rPr>
          <w:rFonts w:eastAsia="等线"/>
          <w:lang w:val="en-US"/>
        </w:rPr>
        <w:t xml:space="preserve">metrics as trackables. All spatial anchors dependent on a trackable are associated with that trackable’s </w:t>
      </w:r>
      <w:r w:rsidR="009E60B9">
        <w:rPr>
          <w:rFonts w:eastAsia="等线"/>
          <w:lang w:val="en-US"/>
        </w:rPr>
        <w:t xml:space="preserve">TUR </w:t>
      </w:r>
      <w:r>
        <w:rPr>
          <w:rFonts w:eastAsia="等线"/>
          <w:lang w:val="en-US"/>
        </w:rPr>
        <w:t>metric.</w:t>
      </w:r>
    </w:p>
    <w:p w14:paraId="461790E5" w14:textId="52359583" w:rsidR="005F6923" w:rsidRPr="00A336E4" w:rsidRDefault="005F6923" w:rsidP="005F6923">
      <w:pPr>
        <w:pStyle w:val="51"/>
      </w:pPr>
      <w:bookmarkStart w:id="284" w:name="_Toc143815977"/>
      <w:bookmarkStart w:id="285" w:name="_Toc157702450"/>
      <w:bookmarkStart w:id="286" w:name="_Toc157769031"/>
      <w:bookmarkStart w:id="287" w:name="_Toc157770370"/>
      <w:r>
        <w:t>6.3.</w:t>
      </w:r>
      <w:r w:rsidR="002F0D35">
        <w:t>8</w:t>
      </w:r>
      <w:r>
        <w:t>.6.1</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284"/>
      <w:bookmarkEnd w:id="285"/>
      <w:bookmarkEnd w:id="286"/>
      <w:bookmarkEnd w:id="287"/>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753B4B74"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7ECA95BA"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C90733D"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62422173"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307DE1BC" w:rsidR="005F6923" w:rsidRDefault="005F6923" w:rsidP="005F6923">
      <w:pPr>
        <w:rPr>
          <w:lang w:val="en-US"/>
        </w:rPr>
      </w:pPr>
      <w:r w:rsidRPr="000A6E8C">
        <w:rPr>
          <w:lang w:val="en-US"/>
        </w:rPr>
        <w:lastRenderedPageBreak/>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Nf</w:t>
      </w:r>
      <w:r w:rsidR="00031CC7">
        <w:rPr>
          <w:lang w:val="en-US"/>
        </w:rPr>
        <w:t>.</w:t>
      </w:r>
    </w:p>
    <w:p w14:paraId="0D839215" w14:textId="6849C96E" w:rsidR="00FA2B3B" w:rsidRDefault="00FA2B3B" w:rsidP="00FA2B3B">
      <w:pPr>
        <w:pStyle w:val="31"/>
      </w:pPr>
      <w:bookmarkStart w:id="288" w:name="_Toc157702451"/>
      <w:bookmarkStart w:id="289" w:name="_Toc157769032"/>
      <w:bookmarkStart w:id="290" w:name="_Toc157770371"/>
      <w:r>
        <w:t>6.3.</w:t>
      </w:r>
      <w:r w:rsidR="002F0D35">
        <w:t>9</w:t>
      </w:r>
      <w:r>
        <w:tab/>
      </w:r>
      <w:r w:rsidRPr="00FA2B3B">
        <w:t>Pose Correction Error</w:t>
      </w:r>
      <w:bookmarkEnd w:id="288"/>
      <w:bookmarkEnd w:id="289"/>
      <w:bookmarkEnd w:id="290"/>
    </w:p>
    <w:p w14:paraId="0B87ECB3" w14:textId="74DDE3D6" w:rsidR="00FA2B3B" w:rsidRDefault="00FA2B3B" w:rsidP="00FA2B3B">
      <w:pPr>
        <w:pStyle w:val="41"/>
      </w:pPr>
      <w:bookmarkStart w:id="291" w:name="_Toc157702452"/>
      <w:bookmarkStart w:id="292" w:name="_Toc157769033"/>
      <w:bookmarkStart w:id="293" w:name="_Toc157770372"/>
      <w:r>
        <w:t>6.3.</w:t>
      </w:r>
      <w:r w:rsidR="002F0D35">
        <w:t>9</w:t>
      </w:r>
      <w:r>
        <w:t>.1</w:t>
      </w:r>
      <w:r>
        <w:tab/>
        <w:t>Background</w:t>
      </w:r>
      <w:bookmarkEnd w:id="291"/>
      <w:bookmarkEnd w:id="292"/>
      <w:bookmarkEnd w:id="293"/>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0AB85C54" w:rsidR="00FA2B3B" w:rsidRDefault="00FA2B3B" w:rsidP="00FA2B3B">
      <w:pPr>
        <w:pStyle w:val="41"/>
      </w:pPr>
      <w:bookmarkStart w:id="294" w:name="_Toc157702453"/>
      <w:bookmarkStart w:id="295" w:name="_Toc157769034"/>
      <w:bookmarkStart w:id="296" w:name="_Toc157770373"/>
      <w:r>
        <w:t>6.3.</w:t>
      </w:r>
      <w:r w:rsidR="002F0D35">
        <w:t>9</w:t>
      </w:r>
      <w:r>
        <w:t>.2</w:t>
      </w:r>
      <w:r>
        <w:tab/>
      </w:r>
      <w:r w:rsidRPr="00FA2B3B">
        <w:t>Image similarity between reprojected frame an</w:t>
      </w:r>
      <w:r w:rsidR="008539F7">
        <w:t>d</w:t>
      </w:r>
      <w:r w:rsidRPr="00FA2B3B">
        <w:t xml:space="preserve"> rendered frame</w:t>
      </w:r>
      <w:bookmarkEnd w:id="294"/>
      <w:bookmarkEnd w:id="295"/>
      <w:bookmarkEnd w:id="296"/>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1"/>
      </w:pPr>
      <w:bookmarkStart w:id="297" w:name="_Toc119408434"/>
      <w:bookmarkStart w:id="298" w:name="_Toc128059562"/>
      <w:bookmarkStart w:id="299" w:name="_Toc143815978"/>
      <w:bookmarkStart w:id="300" w:name="_Toc157702454"/>
      <w:bookmarkStart w:id="301" w:name="_Toc157769035"/>
      <w:bookmarkStart w:id="302" w:name="_Toc157770374"/>
      <w:r>
        <w:t>7</w:t>
      </w:r>
      <w:r w:rsidR="00843E09" w:rsidRPr="004D3578">
        <w:tab/>
      </w:r>
      <w:r w:rsidR="008821C2" w:rsidRPr="008821C2">
        <w:t>Other QoE metrics and collaborations with other 3GPP groups</w:t>
      </w:r>
      <w:bookmarkEnd w:id="297"/>
      <w:bookmarkEnd w:id="298"/>
      <w:bookmarkEnd w:id="299"/>
      <w:bookmarkEnd w:id="300"/>
      <w:bookmarkEnd w:id="301"/>
      <w:bookmarkEnd w:id="302"/>
    </w:p>
    <w:p w14:paraId="0FD1F47B" w14:textId="777D92E7" w:rsidR="008A3A64" w:rsidRPr="004D3578" w:rsidRDefault="008A3A64" w:rsidP="008A3A64">
      <w:pPr>
        <w:pStyle w:val="21"/>
      </w:pPr>
      <w:bookmarkStart w:id="303" w:name="_Toc143815979"/>
      <w:bookmarkStart w:id="304" w:name="_Toc157702455"/>
      <w:bookmarkStart w:id="305" w:name="_Toc157769036"/>
      <w:bookmarkStart w:id="306" w:name="_Toc157770375"/>
      <w:r>
        <w:t>7</w:t>
      </w:r>
      <w:r w:rsidRPr="004D3578">
        <w:t>.</w:t>
      </w:r>
      <w:r>
        <w:t>1</w:t>
      </w:r>
      <w:r w:rsidRPr="004D3578">
        <w:tab/>
      </w:r>
      <w:r w:rsidRPr="008A3A64">
        <w:rPr>
          <w:lang w:eastAsia="zh-CN"/>
        </w:rPr>
        <w:t>NWDAF based metrics configuration and collection</w:t>
      </w:r>
      <w:bookmarkEnd w:id="303"/>
      <w:bookmarkEnd w:id="304"/>
      <w:bookmarkEnd w:id="305"/>
      <w:bookmarkEnd w:id="306"/>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307" w:name="_Toc143815980"/>
      <w:bookmarkStart w:id="308" w:name="_Toc157702456"/>
      <w:bookmarkStart w:id="309" w:name="_Toc157769037"/>
      <w:bookmarkStart w:id="310" w:name="_Toc157770376"/>
      <w:r>
        <w:t>7</w:t>
      </w:r>
      <w:r w:rsidRPr="004D3578">
        <w:t>.</w:t>
      </w:r>
      <w:r>
        <w:t>2</w:t>
      </w:r>
      <w:r w:rsidRPr="004D3578">
        <w:tab/>
      </w:r>
      <w:r w:rsidRPr="00496569">
        <w:rPr>
          <w:lang w:eastAsia="zh-CN"/>
        </w:rPr>
        <w:t>RRC based metrics configuration and collection</w:t>
      </w:r>
      <w:bookmarkEnd w:id="307"/>
      <w:bookmarkEnd w:id="308"/>
      <w:bookmarkEnd w:id="309"/>
      <w:bookmarkEnd w:id="310"/>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xml:space="preserve">] over the control plane. </w:t>
      </w:r>
      <w:r w:rsidRPr="00496569">
        <w:rPr>
          <w:lang w:eastAsia="zh-CN"/>
        </w:rPr>
        <w:lastRenderedPageBreak/>
        <w:t>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3" type="#_x0000_t75" style="width:370.65pt;height:262.35pt" o:ole="">
            <v:imagedata r:id="rId34" o:title=""/>
          </v:shape>
          <o:OLEObject Type="Embed" ProgID="Mscgen.Chart" ShapeID="_x0000_i1033" DrawAspect="Content" ObjectID="_1768383509"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311" w:name="_Toc143815981"/>
      <w:bookmarkStart w:id="312" w:name="_Toc157702457"/>
      <w:bookmarkStart w:id="313" w:name="_Toc157769038"/>
      <w:bookmarkStart w:id="314" w:name="_Toc157770377"/>
      <w:r>
        <w:t>7</w:t>
      </w:r>
      <w:r w:rsidRPr="004D3578">
        <w:t>.</w:t>
      </w:r>
      <w:r>
        <w:t>3</w:t>
      </w:r>
      <w:r w:rsidRPr="004D3578">
        <w:tab/>
      </w:r>
      <w:r>
        <w:rPr>
          <w:lang w:eastAsia="zh-CN"/>
        </w:rPr>
        <w:t>Summary</w:t>
      </w:r>
      <w:bookmarkEnd w:id="311"/>
      <w:bookmarkEnd w:id="312"/>
      <w:bookmarkEnd w:id="313"/>
      <w:bookmarkEnd w:id="314"/>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1"/>
      </w:pPr>
      <w:bookmarkStart w:id="315" w:name="_Toc157702458"/>
      <w:bookmarkStart w:id="316" w:name="_Toc157769039"/>
      <w:bookmarkStart w:id="317" w:name="_Toc157770378"/>
      <w:r>
        <w:t>8</w:t>
      </w:r>
      <w:r w:rsidRPr="004D3578">
        <w:tab/>
      </w:r>
      <w:r>
        <w:t>Evaluations on AR/MR QoE metrics</w:t>
      </w:r>
      <w:bookmarkEnd w:id="315"/>
      <w:bookmarkEnd w:id="316"/>
      <w:bookmarkEnd w:id="317"/>
    </w:p>
    <w:p w14:paraId="3CC7DE12" w14:textId="77777777" w:rsidR="000C0942" w:rsidRDefault="000C0942" w:rsidP="000C0942">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hyperlink r:id="rId36" w:anchor="xrEnumerateApiLayerProperties" w:history="1">
        <w:r w:rsidRPr="005C5C84">
          <w:rPr>
            <w:i/>
            <w:iCs/>
            <w:lang w:eastAsia="zh-CN"/>
          </w:rPr>
          <w:t>xrEnumerateApiLayerProperties</w:t>
        </w:r>
      </w:hyperlink>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p>
    <w:p w14:paraId="534EFA63"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hyperlink r:id="rId37" w:anchor="xrEnumerateApiLayerProperties" w:history="1">
        <w:r w:rsidRPr="00D76050">
          <w:rPr>
            <w:i/>
            <w:iCs/>
            <w:lang w:eastAsia="zh-CN"/>
          </w:rPr>
          <w:t>xrEnumerateApiLayerProperties</w:t>
        </w:r>
      </w:hyperlink>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lastRenderedPageBreak/>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p>
    <w:p w14:paraId="0289F245" w14:textId="3D4A3ACD"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sidR="00B01F0F">
        <w:rPr>
          <w:lang w:eastAsia="zh-CN"/>
        </w:rPr>
        <w:t>6</w:t>
      </w:r>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Spatial Anchors and Trackables</w:t>
      </w:r>
      <w:r>
        <w:rPr>
          <w:lang w:eastAsia="zh-CN"/>
        </w:rPr>
        <w:t xml:space="preserve"> includes 3 QoE metrics, i.e. ACD, ADRP, and TUR.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The definition of TUR needs further clarification before the i</w:t>
      </w:r>
      <w:r w:rsidRPr="00A279AA">
        <w:rPr>
          <w:lang w:eastAsia="zh-CN"/>
        </w:rPr>
        <w:t>mplementability</w:t>
      </w:r>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Device related QoE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p>
    <w:p w14:paraId="40B088D5" w14:textId="77777777" w:rsidR="000C0942" w:rsidRDefault="000C0942" w:rsidP="000C0942">
      <w:pPr>
        <w:pStyle w:val="B2"/>
        <w:rPr>
          <w:lang w:eastAsia="zh-CN"/>
        </w:rPr>
      </w:pPr>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t>-</w:t>
      </w:r>
      <w:r>
        <w:rPr>
          <w:lang w:eastAsia="zh-CN"/>
        </w:rPr>
        <w:tab/>
      </w:r>
      <w:r w:rsidRPr="000E296D">
        <w:rPr>
          <w:lang w:eastAsia="zh-CN"/>
        </w:rPr>
        <w:t>Spatial Anchors and Trackables</w:t>
      </w:r>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lastRenderedPageBreak/>
        <w:t>-</w:t>
      </w:r>
      <w:r>
        <w:rPr>
          <w:lang w:eastAsia="zh-CN"/>
        </w:rPr>
        <w:tab/>
        <w:t>Device related QoE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208F16B1" w:rsidR="00026E6D" w:rsidRDefault="00641A76" w:rsidP="00026E6D">
      <w:pPr>
        <w:pStyle w:val="1"/>
      </w:pPr>
      <w:bookmarkStart w:id="318" w:name="_Toc119408435"/>
      <w:bookmarkStart w:id="319" w:name="_Toc128059563"/>
      <w:bookmarkStart w:id="320" w:name="_Toc143815982"/>
      <w:bookmarkStart w:id="321" w:name="_Toc157702459"/>
      <w:bookmarkStart w:id="322" w:name="_Toc157769040"/>
      <w:bookmarkStart w:id="323" w:name="_Toc157770379"/>
      <w:r>
        <w:t>9</w:t>
      </w:r>
      <w:r w:rsidR="00026E6D" w:rsidRPr="004D3578">
        <w:tab/>
      </w:r>
      <w:r w:rsidR="00026E6D">
        <w:t>Conclusions</w:t>
      </w:r>
      <w:r w:rsidR="00015DB0">
        <w:t xml:space="preserve"> and Recommendations</w:t>
      </w:r>
      <w:bookmarkEnd w:id="318"/>
      <w:bookmarkEnd w:id="319"/>
      <w:bookmarkEnd w:id="320"/>
      <w:bookmarkEnd w:id="321"/>
      <w:bookmarkEnd w:id="322"/>
      <w:bookmarkEnd w:id="323"/>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r w:rsidR="006B43B0" w:rsidRPr="006B43B0">
        <w:t>Pose error and time error</w:t>
      </w:r>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r w:rsidRPr="008F38AC">
        <w:t>implementability</w:t>
      </w:r>
      <w:r>
        <w:t xml:space="preserve"> and impact to user experience of QoE metrics</w:t>
      </w:r>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8"/>
      </w:pPr>
      <w:bookmarkStart w:id="324" w:name="tsgNames"/>
      <w:bookmarkEnd w:id="324"/>
      <w:r w:rsidRPr="004D3578">
        <w:br w:type="page"/>
      </w:r>
      <w:bookmarkStart w:id="325" w:name="_Toc119408437"/>
      <w:bookmarkStart w:id="326" w:name="_Toc128059565"/>
      <w:bookmarkStart w:id="327" w:name="_Toc143815984"/>
      <w:bookmarkStart w:id="328" w:name="_Toc157702460"/>
      <w:bookmarkStart w:id="329" w:name="_Toc157769041"/>
      <w:bookmarkStart w:id="330" w:name="_Toc157770380"/>
      <w:r w:rsidRPr="004D3578">
        <w:lastRenderedPageBreak/>
        <w:t>Annex &lt;X&gt; (informative):</w:t>
      </w:r>
      <w:r w:rsidRPr="004D3578">
        <w:br/>
        <w:t>Change history</w:t>
      </w:r>
      <w:bookmarkStart w:id="331" w:name="historyclause"/>
      <w:bookmarkEnd w:id="325"/>
      <w:bookmarkEnd w:id="326"/>
      <w:bookmarkEnd w:id="327"/>
      <w:bookmarkEnd w:id="331"/>
      <w:bookmarkEnd w:id="328"/>
      <w:bookmarkEnd w:id="329"/>
      <w:bookmarkEnd w:id="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pCRs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for the introduced QoE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447CF6">
        <w:tc>
          <w:tcPr>
            <w:tcW w:w="800" w:type="dxa"/>
            <w:shd w:val="solid" w:color="FFFFFF" w:fill="auto"/>
          </w:tcPr>
          <w:p w14:paraId="6188BAE1" w14:textId="7FA9448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155281">
              <w:rPr>
                <w:sz w:val="16"/>
                <w:szCs w:val="16"/>
                <w:lang w:eastAsia="zh-CN"/>
              </w:rPr>
              <w:t>1</w:t>
            </w:r>
            <w:bookmarkStart w:id="332" w:name="_GoBack"/>
            <w:bookmarkEnd w:id="332"/>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425" w:type="dxa"/>
            <w:shd w:val="solid" w:color="FFFFFF" w:fill="auto"/>
          </w:tcPr>
          <w:p w14:paraId="18EF69EE" w14:textId="77777777" w:rsidR="005027FD" w:rsidRPr="006B0D02" w:rsidRDefault="005027FD" w:rsidP="005027FD">
            <w:pPr>
              <w:pStyle w:val="TAL"/>
              <w:rPr>
                <w:sz w:val="16"/>
                <w:szCs w:val="16"/>
              </w:rPr>
            </w:pPr>
          </w:p>
        </w:tc>
        <w:tc>
          <w:tcPr>
            <w:tcW w:w="425"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D8413A" w:rsidRDefault="00D8413A">
      <w:r>
        <w:separator/>
      </w:r>
    </w:p>
  </w:endnote>
  <w:endnote w:type="continuationSeparator" w:id="0">
    <w:p w14:paraId="52C502DD" w14:textId="77777777" w:rsidR="00D8413A" w:rsidRDefault="00D84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8413A" w:rsidRDefault="00D8413A">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D8413A" w:rsidRDefault="00D8413A">
      <w:r>
        <w:separator/>
      </w:r>
    </w:p>
  </w:footnote>
  <w:footnote w:type="continuationSeparator" w:id="0">
    <w:p w14:paraId="27CCBFB6" w14:textId="77777777" w:rsidR="00D8413A" w:rsidRDefault="00D84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CF3EA62"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5281">
      <w:rPr>
        <w:rFonts w:ascii="Arial" w:hAnsi="Arial" w:cs="Arial"/>
        <w:b/>
        <w:noProof/>
        <w:sz w:val="18"/>
        <w:szCs w:val="18"/>
      </w:rPr>
      <w:t>3GPP TR 26.812 V1.1.1 (2024-01)</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5ADC97B8"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5281">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281"/>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14E61"/>
    <w:rsid w:val="002174BC"/>
    <w:rsid w:val="00224D36"/>
    <w:rsid w:val="002347A2"/>
    <w:rsid w:val="00237B0E"/>
    <w:rsid w:val="00240C6A"/>
    <w:rsid w:val="00246849"/>
    <w:rsid w:val="00256514"/>
    <w:rsid w:val="00262168"/>
    <w:rsid w:val="002675F0"/>
    <w:rsid w:val="00271169"/>
    <w:rsid w:val="00272851"/>
    <w:rsid w:val="002760EE"/>
    <w:rsid w:val="00281928"/>
    <w:rsid w:val="00292369"/>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26802"/>
    <w:rsid w:val="005328DF"/>
    <w:rsid w:val="0053388B"/>
    <w:rsid w:val="00535773"/>
    <w:rsid w:val="00536ABA"/>
    <w:rsid w:val="0054255C"/>
    <w:rsid w:val="00543E6C"/>
    <w:rsid w:val="00544C0C"/>
    <w:rsid w:val="00545CB7"/>
    <w:rsid w:val="00565087"/>
    <w:rsid w:val="00571281"/>
    <w:rsid w:val="00573193"/>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2BA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hyperlink" Target="https://registry.khronos.org/OpenXR/specs/1.0-khr/html/xrspec.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yperlink" Target="https://registry.khronos.org/OpenXR/specs/1.0-khr/html/xrspec.html" TargetMode="Externa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9F24C-6197-44D0-8AC0-CACEEC11F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304</TotalTime>
  <Pages>41</Pages>
  <Words>15280</Words>
  <Characters>87102</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102178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91</cp:revision>
  <cp:lastPrinted>2019-02-25T14:05:00Z</cp:lastPrinted>
  <dcterms:created xsi:type="dcterms:W3CDTF">2023-12-05T18:06:00Z</dcterms:created>
  <dcterms:modified xsi:type="dcterms:W3CDTF">2024-02-02T11:52:00Z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